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D9" w:rsidRPr="00C349DD" w:rsidRDefault="00D74A4F">
      <w:pPr>
        <w:rPr>
          <w:rFonts w:ascii="Times New Roman" w:hAnsi="Times New Roman" w:cs="Times New Roman"/>
          <w:color w:val="202124"/>
          <w:sz w:val="30"/>
          <w:szCs w:val="30"/>
          <w:shd w:val="clear" w:color="auto" w:fill="FFFFFF"/>
        </w:rPr>
      </w:pPr>
      <w:r w:rsidRPr="00C349DD">
        <w:rPr>
          <w:rFonts w:ascii="Times New Roman" w:hAnsi="Times New Roman" w:cs="Times New Roman"/>
          <w:color w:val="202124"/>
          <w:sz w:val="30"/>
          <w:szCs w:val="30"/>
          <w:shd w:val="clear" w:color="auto" w:fill="FFFFFF"/>
        </w:rPr>
        <w:t xml:space="preserve">Для участия в итоговом сочинении (изложении) обучающиеся XI класса подают заявления в учебную часть МАОУ СШ № 69, </w:t>
      </w:r>
      <w:r w:rsidRPr="00C349DD">
        <w:rPr>
          <w:rFonts w:ascii="Times New Roman" w:hAnsi="Times New Roman" w:cs="Times New Roman"/>
          <w:color w:val="040C28"/>
          <w:sz w:val="30"/>
          <w:szCs w:val="30"/>
        </w:rPr>
        <w:t>в которой они осваивают образовательные программы среднего общего образования, а экстерны – в образовательные организации по выбору экстерна</w:t>
      </w:r>
      <w:r w:rsidRPr="00C349DD">
        <w:rPr>
          <w:rFonts w:ascii="Times New Roman" w:hAnsi="Times New Roman" w:cs="Times New Roman"/>
          <w:color w:val="202124"/>
          <w:sz w:val="30"/>
          <w:szCs w:val="30"/>
          <w:shd w:val="clear" w:color="auto" w:fill="FFFFFF"/>
        </w:rPr>
        <w:t>.</w:t>
      </w:r>
    </w:p>
    <w:p w:rsidR="00D74A4F" w:rsidRPr="00C349DD" w:rsidRDefault="00D74A4F">
      <w:pPr>
        <w:rPr>
          <w:rFonts w:ascii="Times New Roman" w:hAnsi="Times New Roman" w:cs="Times New Roman"/>
          <w:color w:val="202124"/>
          <w:sz w:val="30"/>
          <w:szCs w:val="30"/>
          <w:shd w:val="clear" w:color="auto" w:fill="FFFFFF"/>
        </w:rPr>
      </w:pPr>
      <w:r w:rsidRPr="00C349DD">
        <w:rPr>
          <w:rFonts w:ascii="Times New Roman" w:hAnsi="Times New Roman" w:cs="Times New Roman"/>
          <w:color w:val="202124"/>
          <w:sz w:val="30"/>
          <w:szCs w:val="30"/>
          <w:shd w:val="clear" w:color="auto" w:fill="FFFFFF"/>
        </w:rPr>
        <w:t>Заявления принимает заместитель директора по УВР Скурихина Светлана Николаевна с понедельника по пятницу.</w:t>
      </w:r>
    </w:p>
    <w:p w:rsidR="00C349DD" w:rsidRPr="00C349DD" w:rsidRDefault="00C349DD">
      <w:pPr>
        <w:rPr>
          <w:rFonts w:ascii="Times New Roman" w:hAnsi="Times New Roman" w:cs="Times New Roman"/>
          <w:sz w:val="32"/>
          <w:szCs w:val="32"/>
        </w:rPr>
      </w:pPr>
      <w:r w:rsidRPr="00C349DD">
        <w:rPr>
          <w:rFonts w:ascii="Times New Roman" w:hAnsi="Times New Roman" w:cs="Times New Roman"/>
          <w:color w:val="12161A"/>
          <w:sz w:val="32"/>
          <w:szCs w:val="32"/>
          <w:shd w:val="clear" w:color="auto" w:fill="FFFFFF"/>
        </w:rPr>
        <w:t>Регистрация на итоговое сочинение (изложение) осуществляется не позднее, чем за две недели до начала проведения итогового сочинения (изложения) (до 22 ноября 2023 года, до 24 января 2024 года, до 27 марта 2024 года).</w:t>
      </w:r>
      <w:bookmarkStart w:id="0" w:name="_GoBack"/>
      <w:bookmarkEnd w:id="0"/>
    </w:p>
    <w:sectPr w:rsidR="00C349DD" w:rsidRPr="00C34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CD"/>
    <w:rsid w:val="00167C52"/>
    <w:rsid w:val="00C349DD"/>
    <w:rsid w:val="00D7247E"/>
    <w:rsid w:val="00D74A4F"/>
    <w:rsid w:val="00FD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493</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Крашенинникова</dc:creator>
  <cp:keywords/>
  <dc:description/>
  <cp:lastModifiedBy>Екатерина Крашенинникова</cp:lastModifiedBy>
  <cp:revision>5</cp:revision>
  <dcterms:created xsi:type="dcterms:W3CDTF">2024-01-16T04:36:00Z</dcterms:created>
  <dcterms:modified xsi:type="dcterms:W3CDTF">2024-01-16T04:40:00Z</dcterms:modified>
</cp:coreProperties>
</file>