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FA4D8B" w:rsidRPr="00733DAA" w:rsidTr="00B03521">
        <w:tc>
          <w:tcPr>
            <w:tcW w:w="185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Природоведение</w:t>
            </w:r>
          </w:p>
        </w:tc>
      </w:tr>
      <w:tr w:rsidR="00FA4D8B" w:rsidRPr="00733DAA" w:rsidTr="00B03521">
        <w:tc>
          <w:tcPr>
            <w:tcW w:w="185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FA4D8B" w:rsidRPr="00733DAA" w:rsidRDefault="00FA4D8B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FA4D8B" w:rsidRPr="00733DAA" w:rsidRDefault="00FA4D8B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8B" w:rsidRPr="00733DAA" w:rsidTr="00B03521">
        <w:tc>
          <w:tcPr>
            <w:tcW w:w="185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FA4D8B" w:rsidRPr="00733DAA" w:rsidRDefault="00FA4D8B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FA4D8B" w:rsidRPr="00733DAA" w:rsidRDefault="00FA4D8B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8B" w:rsidRPr="00733DAA" w:rsidTr="00B03521">
        <w:tc>
          <w:tcPr>
            <w:tcW w:w="185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FA4D8B" w:rsidRPr="002C7DD5" w:rsidRDefault="00FA4D8B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Природоведение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FA4D8B" w:rsidRPr="002C7DD5" w:rsidRDefault="00FA4D8B" w:rsidP="00FA4D8B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FA4D8B" w:rsidRPr="002C7DD5" w:rsidRDefault="00FA4D8B" w:rsidP="00FA4D8B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FA4D8B" w:rsidRPr="002C7DD5" w:rsidRDefault="00FA4D8B" w:rsidP="00FA4D8B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FA4D8B" w:rsidRPr="002C7DD5" w:rsidRDefault="00FA4D8B" w:rsidP="00FA4D8B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Адаптированная основная общеобразов</w:t>
            </w:r>
            <w:r w:rsidR="00FC3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ательная программа МБ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ОУ СШ №</w:t>
            </w:r>
            <w:r w:rsidR="00FC32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69 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FA4D8B" w:rsidRPr="002C7DD5" w:rsidRDefault="00FA4D8B" w:rsidP="00FA4D8B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FA4D8B" w:rsidRPr="00733DAA" w:rsidTr="00B03521">
        <w:tc>
          <w:tcPr>
            <w:tcW w:w="185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6CDA">
              <w:rPr>
                <w:rFonts w:ascii="Times New Roman" w:hAnsi="Times New Roman" w:cs="Times New Roman"/>
                <w:sz w:val="24"/>
                <w:szCs w:val="24"/>
              </w:rPr>
              <w:t>своение знаний о многообразии природных объектов, развитие интереса к изучению природы, воспитание положительного эмоционально – личностного отношения к природе и применение практических сведений к повседневной жизни учащимися с нарушением интеллекта.</w:t>
            </w:r>
          </w:p>
        </w:tc>
      </w:tr>
      <w:tr w:rsidR="00FA4D8B" w:rsidRPr="00733DAA" w:rsidTr="00B03521">
        <w:tc>
          <w:tcPr>
            <w:tcW w:w="185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93" w:type="dxa"/>
            <w:gridSpan w:val="9"/>
          </w:tcPr>
          <w:p w:rsidR="00FA4D8B" w:rsidRPr="00426CDA" w:rsidRDefault="00FA4D8B" w:rsidP="00FA4D8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DA">
              <w:rPr>
                <w:rFonts w:ascii="Times New Roman" w:hAnsi="Times New Roman" w:cs="Times New Roman"/>
                <w:sz w:val="24"/>
                <w:szCs w:val="24"/>
              </w:rPr>
              <w:t>Сообщение элементарных знаний о живой и неживой природе:</w:t>
            </w:r>
          </w:p>
          <w:p w:rsidR="00FA4D8B" w:rsidRPr="00426CDA" w:rsidRDefault="00FA4D8B" w:rsidP="00FA4D8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DA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тесной взаимосвязи между живой и неживой природой: </w:t>
            </w:r>
          </w:p>
          <w:p w:rsidR="00FA4D8B" w:rsidRPr="00426CDA" w:rsidRDefault="00FA4D8B" w:rsidP="00FA4D8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DA">
              <w:rPr>
                <w:rFonts w:ascii="Times New Roman" w:hAnsi="Times New Roman" w:cs="Times New Roman"/>
                <w:sz w:val="24"/>
                <w:szCs w:val="24"/>
              </w:rPr>
              <w:t>Формирование географических представлений о формах поверхности, водоемах, населении, городах и др.</w:t>
            </w:r>
          </w:p>
          <w:p w:rsidR="00FA4D8B" w:rsidRPr="00426CDA" w:rsidRDefault="00FA4D8B" w:rsidP="00FA4D8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D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предметных и </w:t>
            </w:r>
            <w:proofErr w:type="spellStart"/>
            <w:r w:rsidRPr="00426CDA">
              <w:rPr>
                <w:rFonts w:ascii="Times New Roman" w:hAnsi="Times New Roman" w:cs="Times New Roman"/>
                <w:sz w:val="24"/>
                <w:szCs w:val="24"/>
              </w:rPr>
              <w:t>общеучебных</w:t>
            </w:r>
            <w:proofErr w:type="spellEnd"/>
            <w:r w:rsidRPr="00426CDA">
              <w:rPr>
                <w:rFonts w:ascii="Times New Roman" w:hAnsi="Times New Roman" w:cs="Times New Roman"/>
                <w:sz w:val="24"/>
                <w:szCs w:val="24"/>
              </w:rPr>
              <w:t xml:space="preserve"> умений и навыков;</w:t>
            </w:r>
          </w:p>
          <w:p w:rsidR="00FA4D8B" w:rsidRPr="00426CDA" w:rsidRDefault="00FA4D8B" w:rsidP="00FA4D8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DA">
              <w:rPr>
                <w:rFonts w:ascii="Times New Roman" w:hAnsi="Times New Roman" w:cs="Times New Roman"/>
                <w:sz w:val="24"/>
                <w:szCs w:val="24"/>
              </w:rPr>
              <w:t>Воспитание патриотических чувств, видения красоты природы, бережного отношения к природе, ее ресурсам, знакомство с основными направлениями природоохранительной работы;</w:t>
            </w:r>
          </w:p>
          <w:p w:rsidR="00FA4D8B" w:rsidRPr="00426CDA" w:rsidRDefault="00FA4D8B" w:rsidP="00FA4D8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DA">
              <w:rPr>
                <w:rFonts w:ascii="Times New Roman" w:hAnsi="Times New Roman" w:cs="Times New Roman"/>
                <w:sz w:val="24"/>
                <w:szCs w:val="24"/>
              </w:rPr>
              <w:t>Воспитание социально значимых качеств личности;</w:t>
            </w:r>
          </w:p>
          <w:p w:rsidR="00FA4D8B" w:rsidRPr="00426CDA" w:rsidRDefault="00FA4D8B" w:rsidP="00FA4D8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DA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применять полученные знания в повседневной жизни (уход за домашними животными, выращивание комнатных и культурных растений);</w:t>
            </w:r>
          </w:p>
          <w:p w:rsidR="00FA4D8B" w:rsidRPr="00426CDA" w:rsidRDefault="00FA4D8B" w:rsidP="00FA4D8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CDA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оказывать первую доврачебную помощь, соблюдать санитарно – гигиенические требования и правила здорового образа жизни.</w:t>
            </w:r>
          </w:p>
          <w:p w:rsidR="00FA4D8B" w:rsidRPr="00426CD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D8B" w:rsidRPr="00733DAA" w:rsidTr="00B03521">
        <w:tc>
          <w:tcPr>
            <w:tcW w:w="185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FA4D8B" w:rsidRPr="00426CDA" w:rsidRDefault="00FA4D8B" w:rsidP="00B03521">
            <w:pPr>
              <w:pStyle w:val="a4"/>
              <w:spacing w:line="23" w:lineRule="atLeast"/>
              <w:ind w:left="21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1.</w:t>
            </w:r>
            <w:r w:rsidRPr="00426CD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Лифанова Т. М., Соломина Е. Н. Природоведение. 5 класс.</w:t>
            </w:r>
          </w:p>
          <w:p w:rsidR="00FA4D8B" w:rsidRPr="00426CDA" w:rsidRDefault="00FA4D8B" w:rsidP="00B03521">
            <w:pPr>
              <w:pStyle w:val="a4"/>
              <w:spacing w:line="23" w:lineRule="atLeast"/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2.</w:t>
            </w:r>
            <w:r w:rsidRPr="00426CD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Лифанова Т. М., Соломина Е. Н. Природоведение. 6 класс.</w:t>
            </w:r>
          </w:p>
        </w:tc>
      </w:tr>
      <w:tr w:rsidR="00FA4D8B" w:rsidRPr="00733DAA" w:rsidTr="00B03521">
        <w:tc>
          <w:tcPr>
            <w:tcW w:w="1852" w:type="dxa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FA4D8B" w:rsidRPr="00733DAA" w:rsidRDefault="00FA4D8B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23854"/>
    <w:multiLevelType w:val="hybridMultilevel"/>
    <w:tmpl w:val="79029C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705"/>
    <w:rsid w:val="001B61B5"/>
    <w:rsid w:val="00876CAC"/>
    <w:rsid w:val="008A3705"/>
    <w:rsid w:val="00FA4D8B"/>
    <w:rsid w:val="00FC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D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39"/>
    <w:rsid w:val="00FA4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4D8B"/>
    <w:pPr>
      <w:ind w:left="720"/>
      <w:contextualSpacing/>
    </w:pPr>
  </w:style>
  <w:style w:type="table" w:styleId="a3">
    <w:name w:val="Table Grid"/>
    <w:basedOn w:val="a1"/>
    <w:uiPriority w:val="59"/>
    <w:rsid w:val="00FA4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D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39"/>
    <w:rsid w:val="00FA4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4D8B"/>
    <w:pPr>
      <w:ind w:left="720"/>
      <w:contextualSpacing/>
    </w:pPr>
  </w:style>
  <w:style w:type="table" w:styleId="a3">
    <w:name w:val="Table Grid"/>
    <w:basedOn w:val="a1"/>
    <w:uiPriority w:val="59"/>
    <w:rsid w:val="00FA4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2021-12-12T16:39:00Z</dcterms:created>
  <dcterms:modified xsi:type="dcterms:W3CDTF">2021-12-12T16:39:00Z</dcterms:modified>
</cp:coreProperties>
</file>