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B236" w14:textId="77777777" w:rsidR="00D07604" w:rsidRPr="00AA1D28" w:rsidRDefault="00D07604" w:rsidP="00D07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Методический инструментарий при формировании </w:t>
      </w:r>
    </w:p>
    <w:p w14:paraId="4F42FBCB" w14:textId="55C49B4E" w:rsidR="00D07604" w:rsidRPr="00AA1D28" w:rsidRDefault="00D07604" w:rsidP="00D07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>естественнонаучной грамотности на уроках химии</w:t>
      </w:r>
    </w:p>
    <w:p w14:paraId="67055DA1" w14:textId="77884998" w:rsidR="00D07604" w:rsidRPr="00EF40E0" w:rsidRDefault="00D07604" w:rsidP="00D076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F40E0">
        <w:rPr>
          <w:rFonts w:ascii="Times New Roman" w:hAnsi="Times New Roman" w:cs="Times New Roman"/>
          <w:sz w:val="28"/>
          <w:szCs w:val="28"/>
        </w:rPr>
        <w:t xml:space="preserve">  </w:t>
      </w:r>
      <w:r w:rsidRPr="00EF40E0">
        <w:rPr>
          <w:rFonts w:ascii="Times New Roman" w:hAnsi="Times New Roman" w:cs="Times New Roman"/>
          <w:i/>
          <w:iCs/>
          <w:sz w:val="28"/>
          <w:szCs w:val="28"/>
        </w:rPr>
        <w:t xml:space="preserve">Скурихина С. Н., </w:t>
      </w:r>
      <w:proofErr w:type="gramStart"/>
      <w:r w:rsidRPr="00EF40E0">
        <w:rPr>
          <w:rFonts w:ascii="Times New Roman" w:hAnsi="Times New Roman" w:cs="Times New Roman"/>
          <w:i/>
          <w:iCs/>
          <w:sz w:val="28"/>
          <w:szCs w:val="28"/>
        </w:rPr>
        <w:t>учитель  химии</w:t>
      </w:r>
      <w:proofErr w:type="gramEnd"/>
      <w:r w:rsidRPr="00EF40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286E96E" w14:textId="0347ECC6" w:rsidR="00D07604" w:rsidRPr="00EF40E0" w:rsidRDefault="00D07604" w:rsidP="00D076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F40E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</w:t>
      </w:r>
      <w:r w:rsidR="00AA051F" w:rsidRPr="00EF40E0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EF40E0">
        <w:rPr>
          <w:rFonts w:ascii="Times New Roman" w:hAnsi="Times New Roman" w:cs="Times New Roman"/>
          <w:i/>
          <w:iCs/>
          <w:sz w:val="28"/>
          <w:szCs w:val="28"/>
        </w:rPr>
        <w:t>МБОУ СШ № 69</w:t>
      </w:r>
    </w:p>
    <w:p w14:paraId="356595D9" w14:textId="77777777" w:rsidR="00AA051F" w:rsidRPr="00AA1D28" w:rsidRDefault="00AA051F" w:rsidP="00D0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8AD57" w14:textId="57A317C9" w:rsidR="00D07604" w:rsidRPr="00AA1D28" w:rsidRDefault="00D07604" w:rsidP="00D0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   Модернизация современного образования невозможна без развития функциональной грамотности учащихся, которая предусматривает сформированность умений самостоятельно добывать, анализировать, структурировать и эффективно использовать информацию для максимальной самореализации и полезного участия в жизни общества.</w:t>
      </w:r>
    </w:p>
    <w:p w14:paraId="74EED58B" w14:textId="237694BD" w:rsidR="00D07604" w:rsidRPr="00AA1D28" w:rsidRDefault="00D07604" w:rsidP="00D0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   Под функциональной грамотностью понимается </w:t>
      </w:r>
      <w:r w:rsidRPr="00AA1D28">
        <w:rPr>
          <w:rFonts w:ascii="Times New Roman" w:hAnsi="Times New Roman" w:cs="Times New Roman"/>
          <w:b/>
          <w:bCs/>
          <w:sz w:val="28"/>
          <w:szCs w:val="28"/>
        </w:rPr>
        <w:t>способность человека вступать в отношения с внешней средой, максимально быстро адаптироваться и функционировать в ней</w:t>
      </w:r>
      <w:r w:rsidRPr="00AA1D28">
        <w:rPr>
          <w:rFonts w:ascii="Times New Roman" w:hAnsi="Times New Roman" w:cs="Times New Roman"/>
          <w:sz w:val="28"/>
          <w:szCs w:val="28"/>
        </w:rPr>
        <w:t>. Следовательно, основной задачей современной массовой школы является создание оптимального комплекса условий, которые будут способствовать формированию и развитию функционально грамотной личности, свободно ориентирующейся в современном мире и действующей в соответствии с общественными ценностями, ожиданиями и интересами.</w:t>
      </w:r>
    </w:p>
    <w:p w14:paraId="45773AB3" w14:textId="0F34BDC7" w:rsidR="00954262" w:rsidRPr="00AA1D28" w:rsidRDefault="00D07604" w:rsidP="00D0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   Одним из видов функциональной грамотности, в рамках внешней оценки учебных достижений учащихся, является </w:t>
      </w:r>
      <w:r w:rsidRPr="00AA1D28">
        <w:rPr>
          <w:rFonts w:ascii="Times New Roman" w:hAnsi="Times New Roman" w:cs="Times New Roman"/>
          <w:b/>
          <w:bCs/>
          <w:sz w:val="28"/>
          <w:szCs w:val="28"/>
        </w:rPr>
        <w:t>естественнонаучная грамотность, под которой понимается способность использовать естественнонаучные знания и доказательства, оценивать их достоверность, выявлять проблемы, прогнозировать возможные изменения и делать обоснованные выводы, необходимые для понимания окружающего мира и тех изменений, которые вносит в него деятельность человека</w:t>
      </w:r>
      <w:r w:rsidRPr="00AA1D28">
        <w:rPr>
          <w:rFonts w:ascii="Times New Roman" w:hAnsi="Times New Roman" w:cs="Times New Roman"/>
          <w:sz w:val="28"/>
          <w:szCs w:val="28"/>
        </w:rPr>
        <w:t>.</w:t>
      </w:r>
    </w:p>
    <w:p w14:paraId="079EFD93" w14:textId="4EFF0F87" w:rsidR="00D07604" w:rsidRPr="00AA1D28" w:rsidRDefault="00D07604" w:rsidP="00D0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   Естественнонаучная грамотность человека отображает общий уровень культуры общества, в котором он живет, охватывая его способности к использованию естественнонаучных знаний; умению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человека. Понимание естественнонаучных явлений, умение их объяснять, описывать, оценивать, планировать исследовательскую деятельность, научно интерпретировать данные и доказательства являются основными компетентностями естественнонаучной грамотности. Они оценивается в международных исследованиях, в заданиях PISA, TIMSS и др.</w:t>
      </w:r>
    </w:p>
    <w:p w14:paraId="2248ABD6" w14:textId="6DEA4284" w:rsidR="00D07604" w:rsidRPr="00AA1D28" w:rsidRDefault="00D07604" w:rsidP="00954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</w:t>
      </w:r>
      <w:r w:rsidR="00954262" w:rsidRPr="00AA1D28">
        <w:rPr>
          <w:rFonts w:ascii="Times New Roman" w:hAnsi="Times New Roman" w:cs="Times New Roman"/>
          <w:sz w:val="28"/>
          <w:szCs w:val="28"/>
        </w:rPr>
        <w:t xml:space="preserve">По результатам исследований PISA в предыдущие годы </w:t>
      </w:r>
      <w:proofErr w:type="gramStart"/>
      <w:r w:rsidR="00954262" w:rsidRPr="00AA1D28">
        <w:rPr>
          <w:rFonts w:ascii="Times New Roman" w:hAnsi="Times New Roman" w:cs="Times New Roman"/>
          <w:sz w:val="28"/>
          <w:szCs w:val="28"/>
        </w:rPr>
        <w:t>выявлены  проблемы</w:t>
      </w:r>
      <w:proofErr w:type="gramEnd"/>
      <w:r w:rsidR="00954262" w:rsidRPr="00AA1D28">
        <w:rPr>
          <w:rFonts w:ascii="Times New Roman" w:hAnsi="Times New Roman" w:cs="Times New Roman"/>
          <w:sz w:val="28"/>
          <w:szCs w:val="28"/>
        </w:rPr>
        <w:t xml:space="preserve"> в области естественнонаучной грамотности. Так, у российских</w:t>
      </w:r>
      <w:r w:rsidR="00954262" w:rsidRPr="00AA1D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262" w:rsidRPr="00AA1D28">
        <w:rPr>
          <w:rFonts w:ascii="Times New Roman" w:hAnsi="Times New Roman" w:cs="Times New Roman"/>
          <w:sz w:val="28"/>
          <w:szCs w:val="28"/>
        </w:rPr>
        <w:t>школьников слабо сформированы следующие умения</w:t>
      </w:r>
      <w:r w:rsidR="00954262" w:rsidRPr="00AA1D2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DDA6B71" w14:textId="77777777" w:rsidR="00954262" w:rsidRPr="00AA1D28" w:rsidRDefault="00954262" w:rsidP="0095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осуществлять поиск </w:t>
      </w:r>
      <w:proofErr w:type="gramStart"/>
      <w:r w:rsidRPr="00AA1D28">
        <w:rPr>
          <w:rFonts w:ascii="Times New Roman" w:hAnsi="Times New Roman" w:cs="Times New Roman"/>
          <w:sz w:val="28"/>
          <w:szCs w:val="28"/>
        </w:rPr>
        <w:t>информации по ключевым словам</w:t>
      </w:r>
      <w:proofErr w:type="gramEnd"/>
      <w:r w:rsidRPr="00AA1D2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5894DB" w14:textId="050D2D7D" w:rsidR="00954262" w:rsidRPr="00AA1D28" w:rsidRDefault="00954262" w:rsidP="00954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• анализировать процессы проведения исследований;</w:t>
      </w:r>
    </w:p>
    <w:p w14:paraId="64538859" w14:textId="340F2969" w:rsidR="00954262" w:rsidRPr="00AA1D28" w:rsidRDefault="00954262" w:rsidP="00954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• составлять прогнозы на основе имеющихся данных; </w:t>
      </w:r>
    </w:p>
    <w:p w14:paraId="73A2A2A8" w14:textId="61533D92" w:rsidR="00954262" w:rsidRPr="00AA1D28" w:rsidRDefault="00954262" w:rsidP="00954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lastRenderedPageBreak/>
        <w:t xml:space="preserve">     • выявлять и интерпретировать научные факты и данные исследований; </w:t>
      </w:r>
    </w:p>
    <w:p w14:paraId="41470F8D" w14:textId="0DE77011" w:rsidR="00954262" w:rsidRPr="00AA1D28" w:rsidRDefault="00954262" w:rsidP="00954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• интерпретировать графическую информацию; </w:t>
      </w:r>
    </w:p>
    <w:p w14:paraId="5E2C6C43" w14:textId="1BD594D3" w:rsidR="00954262" w:rsidRPr="00AA1D28" w:rsidRDefault="00954262" w:rsidP="00954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• проводить оценочные расчеты и прикидки.</w:t>
      </w:r>
    </w:p>
    <w:p w14:paraId="4F06B4AB" w14:textId="185EABDF" w:rsidR="00954262" w:rsidRPr="00AA1D28" w:rsidRDefault="00954262" w:rsidP="00D50BC1">
      <w:pPr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A1D28">
        <w:rPr>
          <w:rFonts w:ascii="Times New Roman" w:hAnsi="Times New Roman" w:cs="Times New Roman"/>
          <w:sz w:val="28"/>
          <w:szCs w:val="28"/>
        </w:rPr>
        <w:t>Что же можно сделать для совершенствования школьного естественнонаучного образования? На мой взгляд, одним из средств формирования этих умений и способов деятельности является использование общих подходов к разработке учебных заданий в курсах химии, физики и биологии. Задания на материале каждого учебного предмета должны включать решение мировоззренческих, экологических и практико-ориентированных проблем в контексте реальных жизненных ситуаций.</w:t>
      </w:r>
      <w:r w:rsidR="00DF7534" w:rsidRPr="00AA1D28">
        <w:rPr>
          <w:rFonts w:ascii="Times New Roman" w:hAnsi="Times New Roman" w:cs="Times New Roman"/>
          <w:sz w:val="28"/>
          <w:szCs w:val="28"/>
        </w:rPr>
        <w:t xml:space="preserve"> В современных учебникам по большинству УМК такие задания отсутствуют или представлены в минимальном количестве.</w:t>
      </w:r>
    </w:p>
    <w:p w14:paraId="15B0315B" w14:textId="549AEC3E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В своей деятельности я стремлюсь использовать такой методический инструментарий, который содержат компетентностные задания, экспериментальные работы исследовательского типа, анализ первичных научных данных и др. Эффективными в данном случае оказываются задания, формулировки которых начинаются так: </w:t>
      </w:r>
    </w:p>
    <w:p w14:paraId="23623106" w14:textId="7A7E79E9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- «Что будет, если…?», «Попробуй объяснить…» – задания на объяснение явлений и фактов; </w:t>
      </w:r>
    </w:p>
    <w:p w14:paraId="08FF792B" w14:textId="58FBE7D6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- «Как узнать…?» – задания на применение методов познания; </w:t>
      </w:r>
    </w:p>
    <w:p w14:paraId="4BD80CC2" w14:textId="2792CE40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>- «Сделай вывод» –</w:t>
      </w:r>
      <w:r w:rsidR="00AA051F" w:rsidRPr="00AA1D28">
        <w:rPr>
          <w:rFonts w:ascii="Times New Roman" w:hAnsi="Times New Roman" w:cs="Times New Roman"/>
          <w:sz w:val="28"/>
          <w:szCs w:val="28"/>
        </w:rPr>
        <w:t xml:space="preserve"> </w:t>
      </w:r>
      <w:r w:rsidRPr="00AA1D28">
        <w:rPr>
          <w:rFonts w:ascii="Times New Roman" w:hAnsi="Times New Roman" w:cs="Times New Roman"/>
          <w:sz w:val="28"/>
          <w:szCs w:val="28"/>
        </w:rPr>
        <w:t xml:space="preserve">задания на формирование умений делать выводы на основе данных. </w:t>
      </w:r>
    </w:p>
    <w:p w14:paraId="7570CE90" w14:textId="0ABB80C1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 Измерительный инструментарий PISA, на который приходиться ориентироваться при формулировке заданий, направленных на формирование естественнонаучной грамотности, содержит задания, основанные на реальных жизненных ситуациях. Они объединены в тематические блоки</w:t>
      </w:r>
      <w:r w:rsidR="000B3941" w:rsidRPr="00AA1D28">
        <w:rPr>
          <w:rFonts w:ascii="Times New Roman" w:hAnsi="Times New Roman" w:cs="Times New Roman"/>
          <w:sz w:val="28"/>
          <w:szCs w:val="28"/>
        </w:rPr>
        <w:t xml:space="preserve"> и включают описание реальной жизненной ситуации</w:t>
      </w:r>
      <w:r w:rsidRPr="00AA1D28">
        <w:rPr>
          <w:rFonts w:ascii="Times New Roman" w:hAnsi="Times New Roman" w:cs="Times New Roman"/>
          <w:sz w:val="28"/>
          <w:szCs w:val="28"/>
        </w:rPr>
        <w:t>, представленн</w:t>
      </w:r>
      <w:r w:rsidR="000B3941" w:rsidRPr="00AA1D28">
        <w:rPr>
          <w:rFonts w:ascii="Times New Roman" w:hAnsi="Times New Roman" w:cs="Times New Roman"/>
          <w:sz w:val="28"/>
          <w:szCs w:val="28"/>
        </w:rPr>
        <w:t>ые</w:t>
      </w:r>
      <w:r w:rsidRPr="00AA1D28">
        <w:rPr>
          <w:rFonts w:ascii="Times New Roman" w:hAnsi="Times New Roman" w:cs="Times New Roman"/>
          <w:sz w:val="28"/>
          <w:szCs w:val="28"/>
        </w:rPr>
        <w:t>, как правило, в проблемном ключе, и ряд вопросов-заданий, связанных с этой ситуацией.</w:t>
      </w:r>
    </w:p>
    <w:p w14:paraId="03B15F48" w14:textId="77777777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При этом каждое из заданий классифицируется по следующим параметрам: </w:t>
      </w:r>
    </w:p>
    <w:p w14:paraId="46A0EF19" w14:textId="77777777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• компетентность, на оценивание которой направлено задание; </w:t>
      </w:r>
    </w:p>
    <w:p w14:paraId="270176CA" w14:textId="77777777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• тип естественнонаучного знания, затрагиваемый в задании; </w:t>
      </w:r>
    </w:p>
    <w:p w14:paraId="7E36DBA7" w14:textId="77777777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• контекст; </w:t>
      </w:r>
    </w:p>
    <w:p w14:paraId="19957F52" w14:textId="77777777" w:rsidR="00DF7534" w:rsidRPr="00AA1D28" w:rsidRDefault="00DF7534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>• познавательный уровень (или степень трудности) задания.</w:t>
      </w:r>
    </w:p>
    <w:p w14:paraId="495D092C" w14:textId="1D30FD37" w:rsidR="00DF7534" w:rsidRPr="00AA1D28" w:rsidRDefault="000B3941" w:rsidP="00DF7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>Компетенции или уровни естественнонаучной грамотности:</w:t>
      </w:r>
    </w:p>
    <w:p w14:paraId="7755735B" w14:textId="77777777" w:rsidR="000B3941" w:rsidRPr="00AA1D28" w:rsidRDefault="000B3941" w:rsidP="000B39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>компетенция</w:t>
      </w:r>
      <w:r w:rsidRPr="00AA1D2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A1D28">
        <w:rPr>
          <w:rFonts w:ascii="Times New Roman" w:hAnsi="Times New Roman" w:cs="Times New Roman"/>
          <w:sz w:val="28"/>
          <w:szCs w:val="28"/>
        </w:rPr>
        <w:t xml:space="preserve"> научное объяснение явлений</w:t>
      </w:r>
    </w:p>
    <w:p w14:paraId="20EB3296" w14:textId="32981C7D" w:rsidR="000B3941" w:rsidRPr="00AA1D28" w:rsidRDefault="000B3941" w:rsidP="000B39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>компетенция: понимание особенностей</w:t>
      </w:r>
      <w:r w:rsidR="00AA051F" w:rsidRPr="00AA1D28">
        <w:rPr>
          <w:rFonts w:ascii="Times New Roman" w:hAnsi="Times New Roman" w:cs="Times New Roman"/>
          <w:sz w:val="28"/>
          <w:szCs w:val="28"/>
        </w:rPr>
        <w:t xml:space="preserve"> </w:t>
      </w:r>
      <w:r w:rsidRPr="00AA1D28">
        <w:rPr>
          <w:rFonts w:ascii="Times New Roman" w:hAnsi="Times New Roman" w:cs="Times New Roman"/>
          <w:sz w:val="28"/>
          <w:szCs w:val="28"/>
        </w:rPr>
        <w:t>естественнонаучного исследования</w:t>
      </w:r>
    </w:p>
    <w:p w14:paraId="3B7489E4" w14:textId="468D7C1A" w:rsidR="000B3941" w:rsidRPr="00AA1D28" w:rsidRDefault="000B3941" w:rsidP="000B39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>интерпретация данных и использование научных доказательств для получения выводов</w:t>
      </w:r>
    </w:p>
    <w:p w14:paraId="7500B012" w14:textId="483748F5" w:rsidR="00954262" w:rsidRPr="00AA1D28" w:rsidRDefault="000B3941" w:rsidP="000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>Типы научного знания:</w:t>
      </w:r>
    </w:p>
    <w:p w14:paraId="2DF964AA" w14:textId="09293D43" w:rsidR="000B3941" w:rsidRPr="00AA1D28" w:rsidRDefault="000B3941" w:rsidP="000B394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lastRenderedPageBreak/>
        <w:t>Содержательное знание, знание научного содержания, относящегося к следующим областям</w:t>
      </w:r>
      <w:r w:rsidRPr="00AA1D28">
        <w:rPr>
          <w:rFonts w:ascii="Times New Roman" w:hAnsi="Times New Roman" w:cs="Times New Roman"/>
          <w:b/>
          <w:bCs/>
          <w:sz w:val="28"/>
          <w:szCs w:val="28"/>
        </w:rPr>
        <w:t>: «Физические системы», «Живые системы» и «Науки о Земле и Вселенной».</w:t>
      </w:r>
    </w:p>
    <w:p w14:paraId="5397A92B" w14:textId="229559D0" w:rsidR="000B3941" w:rsidRPr="00AA1D28" w:rsidRDefault="000B3941" w:rsidP="000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• Процедурное знание, знание разнообразных методов, используемых для получения научного знания, а также знание стандартных исследовательских процедур.</w:t>
      </w:r>
    </w:p>
    <w:p w14:paraId="2758B016" w14:textId="53E50677" w:rsidR="000B3941" w:rsidRPr="00AA1D28" w:rsidRDefault="000B3941" w:rsidP="000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 Контекстом можно назвать тематическую область, к которой относится описанная в задании проблемная ситуация. Например, в PISA эти ситуации группируются по следующим контекстам: </w:t>
      </w:r>
    </w:p>
    <w:p w14:paraId="1067FEC2" w14:textId="77777777" w:rsidR="000B3941" w:rsidRPr="00AA1D28" w:rsidRDefault="000B3941" w:rsidP="000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• здоровье; </w:t>
      </w:r>
    </w:p>
    <w:p w14:paraId="00A505E3" w14:textId="77777777" w:rsidR="000B3941" w:rsidRPr="00AA1D28" w:rsidRDefault="000B3941" w:rsidP="000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• природные ресурсы; </w:t>
      </w:r>
    </w:p>
    <w:p w14:paraId="55DF8BC9" w14:textId="77777777" w:rsidR="000B3941" w:rsidRPr="00AA1D28" w:rsidRDefault="000B3941" w:rsidP="000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>• окружающая среда;</w:t>
      </w:r>
    </w:p>
    <w:p w14:paraId="7C02924E" w14:textId="77777777" w:rsidR="000B3941" w:rsidRPr="00AA1D28" w:rsidRDefault="000B3941" w:rsidP="000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• опасности и риски; </w:t>
      </w:r>
    </w:p>
    <w:p w14:paraId="09B3C269" w14:textId="77777777" w:rsidR="000B3941" w:rsidRPr="00AA1D28" w:rsidRDefault="000B3941" w:rsidP="000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• связь науки и технологий. </w:t>
      </w:r>
    </w:p>
    <w:p w14:paraId="0BF6BC38" w14:textId="50B2A374" w:rsidR="000B3941" w:rsidRPr="00AA1D28" w:rsidRDefault="000B3941" w:rsidP="00AA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 Познавательные уровни сформированности естественнонаучной грамотности всем известны – высокий, </w:t>
      </w:r>
      <w:r w:rsidR="00AA051F" w:rsidRPr="00AA1D28">
        <w:rPr>
          <w:rFonts w:ascii="Times New Roman" w:hAnsi="Times New Roman" w:cs="Times New Roman"/>
          <w:sz w:val="28"/>
          <w:szCs w:val="28"/>
        </w:rPr>
        <w:t xml:space="preserve">средний, </w:t>
      </w:r>
      <w:r w:rsidRPr="00AA1D28">
        <w:rPr>
          <w:rFonts w:ascii="Times New Roman" w:hAnsi="Times New Roman" w:cs="Times New Roman"/>
          <w:sz w:val="28"/>
          <w:szCs w:val="28"/>
        </w:rPr>
        <w:t>низкий</w:t>
      </w:r>
      <w:r w:rsidR="00AA051F" w:rsidRPr="00AA1D28">
        <w:rPr>
          <w:rFonts w:ascii="Times New Roman" w:hAnsi="Times New Roman" w:cs="Times New Roman"/>
          <w:sz w:val="28"/>
          <w:szCs w:val="28"/>
        </w:rPr>
        <w:t>.</w:t>
      </w:r>
    </w:p>
    <w:p w14:paraId="0C165A9C" w14:textId="32ABD87F" w:rsidR="00D50BC1" w:rsidRDefault="00AA051F" w:rsidP="00AA1D2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1D28">
        <w:rPr>
          <w:rFonts w:ascii="Times New Roman" w:hAnsi="Times New Roman" w:cs="Times New Roman"/>
          <w:sz w:val="28"/>
          <w:szCs w:val="28"/>
        </w:rPr>
        <w:t xml:space="preserve">        Еще раз хочется подчеркнуть, что инструментарий PISA - не типичные учебные задачи по физике, химии или математике, характерные для российской школы, а близкие к реальным проблемные ситуации, связанные с разнообразными аспектами окружающей жизни и требующие для своего решения не только знания основных учебных предметов, но и сформированности </w:t>
      </w:r>
      <w:proofErr w:type="spellStart"/>
      <w:r w:rsidRPr="00AA1D2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A1D28">
        <w:rPr>
          <w:rFonts w:ascii="Times New Roman" w:hAnsi="Times New Roman" w:cs="Times New Roman"/>
          <w:sz w:val="28"/>
          <w:szCs w:val="28"/>
        </w:rPr>
        <w:t xml:space="preserve"> и интеллектуальных умений. </w:t>
      </w:r>
      <w:r w:rsidR="00423C94" w:rsidRPr="00AA1D28">
        <w:rPr>
          <w:rFonts w:ascii="Times New Roman" w:hAnsi="Times New Roman" w:cs="Times New Roman"/>
          <w:sz w:val="28"/>
          <w:szCs w:val="28"/>
        </w:rPr>
        <w:t xml:space="preserve">От учащихся требуется продемонстрировать компетенции в определенном контексте. </w:t>
      </w:r>
      <w:r w:rsidR="00D50BC1"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показывает опыт педагогической деятельности, ученик может знать существо вопроса, но поделиться своими знаниями с окружающими не в состоянии, т.е. его коммуникативная компетентность не сформирована. С одной стороны, хорошо известно, что глубокое понимание предмета формируется тогда, когда ты можешь об очень сложном рассказать доступным собеседнику языком. С другой – условия задачи заданы неопределенно: при решении учащемуся приходится опираться на свой жизненный опыт, привлекать знания, полученные на других предметах естественнонаучного цикла, высказывать предположения и принимать или отвергать их.</w:t>
      </w:r>
    </w:p>
    <w:p w14:paraId="059D5688" w14:textId="0282A397" w:rsidR="00AA1D28" w:rsidRPr="00AA1D28" w:rsidRDefault="00AA1D28" w:rsidP="00AA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Какими же должны быть задания, формирующими «грамотность»</w:t>
      </w:r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Ниже привожу пример задания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PISA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соответствующее требованиям</w:t>
      </w:r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14:paraId="4E703C0B" w14:textId="77777777" w:rsidR="00AA1D28" w:rsidRPr="00AA1D28" w:rsidRDefault="00AA1D28" w:rsidP="00AA1D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Задания должны содержать как текстовую информацию, так и информации в виде таблиц, диаграмм, графиков, рисунков, схем («не сплошные» тексты);</w:t>
      </w:r>
    </w:p>
    <w:p w14:paraId="42BC3EA6" w14:textId="77777777" w:rsidR="00AA1D28" w:rsidRPr="00AA1D28" w:rsidRDefault="00AA1D28" w:rsidP="00AA1D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• Задания должны быть основаны на материале из разных предметных областей (для выполнения надо интегрировать разные знания и использовать </w:t>
      </w:r>
      <w:proofErr w:type="spellStart"/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общеучебные</w:t>
      </w:r>
      <w:proofErr w:type="spellEnd"/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умения); </w:t>
      </w:r>
    </w:p>
    <w:p w14:paraId="4ABC392D" w14:textId="77777777" w:rsidR="00AA1D28" w:rsidRPr="00AA1D28" w:rsidRDefault="00AA1D28" w:rsidP="00AA1D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 В заданиях может быть не ясно, к какой области знаний надо обратиться, чтобы определить способ действий или информацию для постановки и решения проблемы; </w:t>
      </w:r>
    </w:p>
    <w:p w14:paraId="31EA4924" w14:textId="77777777" w:rsidR="00AA1D28" w:rsidRPr="00AA1D28" w:rsidRDefault="00AA1D28" w:rsidP="00AA1D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• Задания могут требовать привлечения дополнительной информации или, напротив, содержащих избыточную информацию и «лишние данные»;</w:t>
      </w:r>
    </w:p>
    <w:p w14:paraId="28BA2862" w14:textId="68CA95AB" w:rsidR="00AA051F" w:rsidRPr="00AA1D28" w:rsidRDefault="00AA1D28" w:rsidP="00AA1D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1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• Задания должны быть комплексными и структурированными, состоящими из нескольких взаимосвязанных вопросов</w:t>
      </w:r>
    </w:p>
    <w:p w14:paraId="477183E9" w14:textId="1E9F1D2E" w:rsidR="00AA051F" w:rsidRDefault="00AA1D28" w:rsidP="001A7302">
      <w:pPr>
        <w:shd w:val="clear" w:color="auto" w:fill="FFFFFF"/>
        <w:spacing w:after="300" w:line="240" w:lineRule="auto"/>
        <w:jc w:val="both"/>
        <w:textAlignment w:val="baseline"/>
        <w:rPr>
          <w:rFonts w:ascii="Roboto" w:eastAsia="Times New Roman" w:hAnsi="Roboto" w:cs="Times New Roman"/>
          <w:color w:val="444444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92F42C1" wp14:editId="3DA19C32">
            <wp:extent cx="6029960" cy="4522470"/>
            <wp:effectExtent l="0" t="0" r="8890" b="0"/>
            <wp:docPr id="4" name="Рисунок 3" descr="C:\Users\нуб\YandexDisk\Скриншоты\2019-10-26_07-08-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нуб\YandexDisk\Скриншоты\2019-10-26_07-08-10.png"/>
                    <pic:cNvPicPr/>
                  </pic:nvPicPr>
                  <pic:blipFill>
                    <a:blip r:embed="rId5"/>
                    <a:srcRect l="22768" t="11396" r="20150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9DF87" w14:textId="20B4AB09" w:rsidR="00AA1D28" w:rsidRPr="0006663B" w:rsidRDefault="00AA1D28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Такие задания не каждый учитель сходу может составить. Этому нужно учиться. В практике своей педагогической деятельности я использую готовые образцы подобных заданий. Кроме этого, </w:t>
      </w:r>
      <w:r w:rsid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составляю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такие задания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2BF6BB1C" w14:textId="185685B1" w:rsid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Примеры заданий.</w:t>
      </w:r>
    </w:p>
    <w:p w14:paraId="22CFFDFA" w14:textId="4E1237E2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8 класс тема «Растворы»</w:t>
      </w:r>
    </w:p>
    <w:p w14:paraId="204F3491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Задача 1.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 середине марта, т.е. за месяц до посева, начинают готовить семена огурцов. Их подвешивают для прогревания над батареей. Затем на 10 мин. помещают в раствор поваренной соли </w:t>
      </w:r>
      <w:proofErr w:type="spellStart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NaCl</w:t>
      </w:r>
      <w:proofErr w:type="spellEnd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массовой долей 0,05 или 5%. Для посева отбирают лишь потонувшие семена, всплывшие выбрасывают. Кстати, обработка раствором соли не только помогает отобрать полноценные семена, но и удаляет с их поверхности возбудителей заболеваний.</w:t>
      </w:r>
    </w:p>
    <w:p w14:paraId="19A062DD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Задание: Приготовьте 80 г такого раствора.</w:t>
      </w:r>
    </w:p>
    <w:p w14:paraId="38FD7700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Задача 2.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реанимацию попадают больные, потерявшие много крови. В этих случаях используют 0,85%-й раствор поваренной соли (ϸ= 1 г/мл), который называется физиологическим раствором.</w:t>
      </w:r>
    </w:p>
    <w:p w14:paraId="6ECB161C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Задание: Представьте, что вы медсестра реанимационного отделения и должны срочно приготовить 800 мл такого раствора. Как вы на месте медсестры приготовили бы такой раствор? (Ответ</w:t>
      </w:r>
      <w:proofErr w:type="gramStart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Растворить</w:t>
      </w:r>
      <w:proofErr w:type="gramEnd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6,8 г соли в 793 мл воды.)</w:t>
      </w:r>
    </w:p>
    <w:p w14:paraId="001C2B95" w14:textId="4A53836F" w:rsid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Задача 3.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Фармацевту необходимо приготовить 5%-</w:t>
      </w:r>
      <w:proofErr w:type="spellStart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ный</w:t>
      </w:r>
      <w:proofErr w:type="spellEnd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раствор иода, который используют для обработки ран. Какой объем раствора он может приготовить из 10 г кристаллического иода, если плотность раствора должна быть 0,950г/мл?</w:t>
      </w:r>
    </w:p>
    <w:p w14:paraId="00E612A5" w14:textId="578E0E76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:</w:t>
      </w:r>
    </w:p>
    <w:p w14:paraId="312E10D5" w14:textId="77777777" w:rsidR="0006663B" w:rsidRPr="0006663B" w:rsidRDefault="0006663B" w:rsidP="0006663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Какую формулу имеет кристаллический иод?</w:t>
      </w:r>
    </w:p>
    <w:p w14:paraId="4F4882B6" w14:textId="77777777" w:rsidR="0006663B" w:rsidRPr="0006663B" w:rsidRDefault="0006663B" w:rsidP="0006663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значит «приготовить раствор»?</w:t>
      </w:r>
    </w:p>
    <w:p w14:paraId="2BCB56F6" w14:textId="77777777" w:rsidR="0006663B" w:rsidRPr="0006663B" w:rsidRDefault="0006663B" w:rsidP="0006663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Сделайте по условию задачи необходимые расчеты для приготовления раствора.</w:t>
      </w:r>
    </w:p>
    <w:p w14:paraId="32D3E2DA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11 класс тема «Углеводы».</w:t>
      </w:r>
    </w:p>
    <w:p w14:paraId="05B2839D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Задача 1.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дельфина слёзы сладкие, потому что в слезе дельфина содержатся сахара – галактоза и фруктоза. Углеводно-белковые, напоминающие белок куриного яйца, слёзы служат смазкой. Дельфины плачут, чтобы лучше видеть и быстрее плавать.</w:t>
      </w:r>
    </w:p>
    <w:p w14:paraId="2C6FDD47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Вопросы:</w:t>
      </w:r>
    </w:p>
    <w:p w14:paraId="5A88ABF5" w14:textId="77777777" w:rsidR="0006663B" w:rsidRPr="0006663B" w:rsidRDefault="0006663B" w:rsidP="0006663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Установите молекулярную формулу фруктозы, которая придаёт дельфиньим слезам сладкий вкус, если массовые доли элементов в ней составляют: 40,0%(С), 6,6%(Н), 53,4%(О).</w:t>
      </w:r>
    </w:p>
    <w:p w14:paraId="68D0DAFE" w14:textId="59E355C7" w:rsidR="0006663B" w:rsidRPr="0006663B" w:rsidRDefault="0006663B" w:rsidP="0006663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Сравните (в табличной форме) физические свойства глюкозы и фруктозы.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0666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Задача 2.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гидролизном заводе за сутки из древесных опилок получено 50 т. 96% этилового спирта. Вычислите объем выделившегося углекислого газа в атмосферу. К чему может привести повышенное содержание углекислого газа в атмосфере?</w:t>
      </w:r>
    </w:p>
    <w:p w14:paraId="2F6E2495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11 класс тема «Аминокислоты».</w:t>
      </w:r>
    </w:p>
    <w:p w14:paraId="2F7E2798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Задача 1.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Одной из причин долголетия японцев является широкое употребление в пищу морепродуктов. Содержащиеся в них жиры являются ненасыщенными. В их состав входит большое число незаменимых жирных кислот и жирорастворимых витаминов. Как незаменимые жирные кислоты, так и жирорастворимые витамины являются важнейшими составляющими рациона питания, необходимыми для поддержания здоровья человека и продления его жизни.</w:t>
      </w:r>
    </w:p>
    <w:p w14:paraId="15C1C64B" w14:textId="77777777" w:rsidR="0006663B" w:rsidRPr="0006663B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Задание.</w:t>
      </w:r>
    </w:p>
    <w:p w14:paraId="45E0D714" w14:textId="2C50A9D3" w:rsidR="0006663B" w:rsidRPr="0006663B" w:rsidRDefault="0006663B" w:rsidP="000666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Установите относительную молекулярную массу незаменимой аминокислоты – триптофана С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vertAlign w:val="subscript"/>
          <w:lang w:eastAsia="ru-RU"/>
        </w:rPr>
        <w:t>11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vertAlign w:val="subscript"/>
          <w:lang w:eastAsia="ru-RU"/>
        </w:rPr>
        <w:t>12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vertAlign w:val="subscript"/>
          <w:lang w:eastAsia="ru-RU"/>
        </w:rPr>
        <w:t>2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N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vertAlign w:val="subscript"/>
          <w:lang w:eastAsia="ru-RU"/>
        </w:rPr>
        <w:t>2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(Ответ. 204.)</w:t>
      </w:r>
    </w:p>
    <w:p w14:paraId="5DA7FE12" w14:textId="77777777" w:rsidR="0006663B" w:rsidRPr="0006663B" w:rsidRDefault="0006663B" w:rsidP="000666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Приготовьте сообщение о незаменимых аминокислотах.</w:t>
      </w:r>
    </w:p>
    <w:p w14:paraId="6C0CE1AE" w14:textId="02B445BA" w:rsidR="001A7302" w:rsidRDefault="0006663B" w:rsidP="00066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1A7302"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Возможности уроков химии, физики, географии и биологии позволяют включать в их содержание проблемные вопросы, предусматривать на уроке время на обдумывание и обсуждение вопроса учащимися между собой, например, в парах или мини-группах, предлагать давать развернутые ответы для обоснования своей точки зрения, объяснения явлений или результатов исследования. Содержание естественных наук предоставляет возможности ученикам научиться формулировать свою гипотезу исследования, найти, а порой и экспериментально реализовать способ проверки гипотезы, в том числе и ошибочной.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мой взгляд, хорошо в этом себя зарекомендовали вопросы-суждения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14:paraId="7E789D34" w14:textId="77777777" w:rsidR="0006663B" w:rsidRPr="0006663B" w:rsidRDefault="0006663B" w:rsidP="0006663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объяснить, что</w:t>
      </w:r>
      <w:proofErr w:type="gramStart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…….</w:t>
      </w:r>
      <w:proofErr w:type="gramEnd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</w:p>
    <w:p w14:paraId="7433C554" w14:textId="77777777" w:rsidR="0006663B" w:rsidRPr="0006663B" w:rsidRDefault="0006663B" w:rsidP="0006663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каком случае………</w:t>
      </w:r>
      <w:proofErr w:type="gramStart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…….</w:t>
      </w:r>
      <w:proofErr w:type="gramEnd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</w:p>
    <w:p w14:paraId="01262806" w14:textId="77777777" w:rsidR="0006663B" w:rsidRPr="0006663B" w:rsidRDefault="0006663B" w:rsidP="0006663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Когда………………………</w:t>
      </w:r>
      <w:proofErr w:type="gramStart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…….</w:t>
      </w:r>
      <w:proofErr w:type="gramEnd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</w:p>
    <w:p w14:paraId="2FDA0F13" w14:textId="77777777" w:rsidR="0006663B" w:rsidRPr="0006663B" w:rsidRDefault="0006663B" w:rsidP="0006663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Каким образом………</w:t>
      </w:r>
      <w:proofErr w:type="gramStart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…….</w:t>
      </w:r>
      <w:proofErr w:type="gramEnd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</w:p>
    <w:p w14:paraId="5B811BC7" w14:textId="77777777" w:rsidR="0006663B" w:rsidRPr="0006663B" w:rsidRDefault="0006663B" w:rsidP="0006663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Вследствие чего……………</w:t>
      </w: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</w:p>
    <w:p w14:paraId="03137867" w14:textId="77777777" w:rsidR="0006663B" w:rsidRPr="0006663B" w:rsidRDefault="0006663B" w:rsidP="0006663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Почему……………………</w:t>
      </w:r>
      <w:proofErr w:type="gramStart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…….</w:t>
      </w:r>
      <w:proofErr w:type="gramEnd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</w:p>
    <w:p w14:paraId="1CFEADC9" w14:textId="77777777" w:rsidR="0006663B" w:rsidRPr="0006663B" w:rsidRDefault="0006663B" w:rsidP="0006663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доказать, что……</w:t>
      </w:r>
      <w:proofErr w:type="gramStart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…….</w:t>
      </w:r>
      <w:proofErr w:type="gramEnd"/>
      <w:r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</w:p>
    <w:p w14:paraId="1EDC484B" w14:textId="77777777" w:rsidR="00EF40E0" w:rsidRDefault="00EF40E0" w:rsidP="00EF40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Такие вопросы можно как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заранее </w:t>
      </w:r>
      <w:r w:rsid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приготовить </w:t>
      </w:r>
      <w:r w:rsidRPr="00EF40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учителем</w:t>
      </w:r>
      <w:r w:rsidRPr="00EF40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учащихся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так и на уроке дать задание ученикам придумать такие вопросы друг для друга. Приведу примеры вопросов, которые даю учащимся при изучении темы «Азот» в 9 к</w:t>
      </w:r>
      <w:r w:rsidRPr="00EF40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лассе:</w:t>
      </w:r>
    </w:p>
    <w:p w14:paraId="18DACCA5" w14:textId="34EA6673" w:rsidR="00EF40E0" w:rsidRPr="00EF40E0" w:rsidRDefault="00EF40E0" w:rsidP="00EF40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EF40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доказать, что азот проявляет и окислительные, и восстановительные свойства?</w:t>
      </w:r>
    </w:p>
    <w:p w14:paraId="1CE995A2" w14:textId="38842AE5" w:rsidR="00EF40E0" w:rsidRPr="00EF40E0" w:rsidRDefault="00EF40E0" w:rsidP="00EF4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EF40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Каким образом понимать выражение «Азот – безжизненный газ, но без азота нет жизни»?</w:t>
      </w:r>
    </w:p>
    <w:p w14:paraId="481E2A76" w14:textId="2DFBC95A" w:rsidR="00EF40E0" w:rsidRPr="00EF40E0" w:rsidRDefault="00EF40E0" w:rsidP="00EF4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 </w:t>
      </w:r>
      <w:r w:rsidRPr="00EF40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азот, являясь основной составной частью воздуха, не взаимодействует с веществами его окружающими?</w:t>
      </w:r>
    </w:p>
    <w:p w14:paraId="484FDD10" w14:textId="4E0C907E" w:rsidR="00EF40E0" w:rsidRPr="00EF40E0" w:rsidRDefault="00EF40E0" w:rsidP="00EF4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 </w:t>
      </w:r>
      <w:r w:rsidRPr="00EF40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бобовые растения называют «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EF40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елеными удобрениями»?</w:t>
      </w:r>
    </w:p>
    <w:p w14:paraId="27544F72" w14:textId="5EABD813" w:rsidR="00EF40E0" w:rsidRPr="00EF40E0" w:rsidRDefault="00EF40E0" w:rsidP="00EF4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 </w:t>
      </w:r>
      <w:r w:rsidRPr="00EF40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Вследствие чего в дождевой воде обнаруживаются следы азотной кислоты?</w:t>
      </w:r>
    </w:p>
    <w:p w14:paraId="453ABB35" w14:textId="04863AC1" w:rsidR="001A7302" w:rsidRPr="0006663B" w:rsidRDefault="00EF40E0" w:rsidP="001A73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1A7302"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Такие задания имеют творческий, в каком-то смысле изобретательский характер. Они не могут быть одинаково успешно выполнены всеми. Но они служат достижению цели развития как </w:t>
      </w:r>
      <w:proofErr w:type="spellStart"/>
      <w:r w:rsidR="001A7302"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общеучебных</w:t>
      </w:r>
      <w:proofErr w:type="spellEnd"/>
      <w:r w:rsidR="001A7302" w:rsidRPr="000666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умений, так и личностных качеств.</w:t>
      </w:r>
    </w:p>
    <w:p w14:paraId="1223374B" w14:textId="77777777" w:rsidR="001A7302" w:rsidRPr="0006663B" w:rsidRDefault="001A7302" w:rsidP="00D50BC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FD1EBA0" w14:textId="77777777" w:rsidR="00D50BC1" w:rsidRDefault="00D50BC1"/>
    <w:sectPr w:rsidR="00D50BC1" w:rsidSect="000B394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660E"/>
    <w:multiLevelType w:val="multilevel"/>
    <w:tmpl w:val="E20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C1D9C"/>
    <w:multiLevelType w:val="hybridMultilevel"/>
    <w:tmpl w:val="3888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7072"/>
    <w:multiLevelType w:val="hybridMultilevel"/>
    <w:tmpl w:val="7B86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C292A"/>
    <w:multiLevelType w:val="hybridMultilevel"/>
    <w:tmpl w:val="DB0AA14A"/>
    <w:lvl w:ilvl="0" w:tplc="21589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4CC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23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44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886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49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AD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79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87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FE50729"/>
    <w:multiLevelType w:val="hybridMultilevel"/>
    <w:tmpl w:val="0EE0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44C1"/>
    <w:multiLevelType w:val="hybridMultilevel"/>
    <w:tmpl w:val="FCD2A0A8"/>
    <w:lvl w:ilvl="0" w:tplc="C2744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C245A"/>
    <w:multiLevelType w:val="multilevel"/>
    <w:tmpl w:val="88F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B216C"/>
    <w:multiLevelType w:val="hybridMultilevel"/>
    <w:tmpl w:val="BA9443C4"/>
    <w:lvl w:ilvl="0" w:tplc="0588A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E5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63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2C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A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61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66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A4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83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796FC3"/>
    <w:multiLevelType w:val="multilevel"/>
    <w:tmpl w:val="DB8E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42"/>
    <w:rsid w:val="0006663B"/>
    <w:rsid w:val="000B3941"/>
    <w:rsid w:val="001A7302"/>
    <w:rsid w:val="00423C94"/>
    <w:rsid w:val="00954262"/>
    <w:rsid w:val="00AA051F"/>
    <w:rsid w:val="00AA1D28"/>
    <w:rsid w:val="00C07C19"/>
    <w:rsid w:val="00D07604"/>
    <w:rsid w:val="00D15742"/>
    <w:rsid w:val="00D50BC1"/>
    <w:rsid w:val="00DF7534"/>
    <w:rsid w:val="00E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7F99"/>
  <w15:chartTrackingRefBased/>
  <w15:docId w15:val="{CB500350-FB43-41DF-BAB1-FB7225FC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75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6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Скурихин</dc:creator>
  <cp:keywords/>
  <dc:description/>
  <cp:lastModifiedBy>Николай Скурихин</cp:lastModifiedBy>
  <cp:revision>6</cp:revision>
  <dcterms:created xsi:type="dcterms:W3CDTF">2021-03-20T13:06:00Z</dcterms:created>
  <dcterms:modified xsi:type="dcterms:W3CDTF">2021-03-27T10:51:00Z</dcterms:modified>
</cp:coreProperties>
</file>