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B3" w:rsidRPr="0081050E" w:rsidRDefault="00594EB3" w:rsidP="0081050E">
      <w:pPr>
        <w:pStyle w:val="a3"/>
        <w:shd w:val="clear" w:color="auto" w:fill="FFFFFF"/>
        <w:ind w:firstLine="708"/>
        <w:jc w:val="center"/>
        <w:rPr>
          <w:b/>
          <w:sz w:val="28"/>
          <w:szCs w:val="28"/>
        </w:rPr>
      </w:pPr>
      <w:r w:rsidRPr="0081050E">
        <w:rPr>
          <w:b/>
          <w:sz w:val="28"/>
          <w:szCs w:val="28"/>
        </w:rPr>
        <w:t>Сетевое обучение в отдельно взятом округе</w:t>
      </w:r>
    </w:p>
    <w:p w:rsidR="00753DD5" w:rsidRPr="00753DD5" w:rsidRDefault="00753DD5" w:rsidP="0081050E">
      <w:pPr>
        <w:spacing w:line="240" w:lineRule="auto"/>
        <w:rPr>
          <w:rFonts w:ascii="Times New Roman" w:hAnsi="Times New Roman" w:cs="Times New Roman"/>
          <w:b/>
          <w:sz w:val="24"/>
          <w:szCs w:val="24"/>
        </w:rPr>
      </w:pPr>
      <w:r w:rsidRPr="00753DD5">
        <w:rPr>
          <w:rFonts w:ascii="Times New Roman" w:hAnsi="Times New Roman" w:cs="Times New Roman"/>
          <w:b/>
          <w:sz w:val="24"/>
          <w:szCs w:val="24"/>
        </w:rPr>
        <w:t>(</w:t>
      </w:r>
      <w:r w:rsidR="00B7196A" w:rsidRPr="00753DD5">
        <w:rPr>
          <w:rFonts w:ascii="Times New Roman" w:hAnsi="Times New Roman" w:cs="Times New Roman"/>
          <w:b/>
          <w:sz w:val="24"/>
          <w:szCs w:val="24"/>
        </w:rPr>
        <w:t xml:space="preserve">Из опыта реализации </w:t>
      </w:r>
      <w:proofErr w:type="spellStart"/>
      <w:r w:rsidR="00B7196A" w:rsidRPr="00753DD5">
        <w:rPr>
          <w:rFonts w:ascii="Times New Roman" w:hAnsi="Times New Roman" w:cs="Times New Roman"/>
          <w:b/>
          <w:sz w:val="24"/>
          <w:szCs w:val="24"/>
        </w:rPr>
        <w:t>предпрофильной</w:t>
      </w:r>
      <w:proofErr w:type="spellEnd"/>
      <w:r w:rsidR="00B7196A" w:rsidRPr="00753DD5">
        <w:rPr>
          <w:rFonts w:ascii="Times New Roman" w:hAnsi="Times New Roman" w:cs="Times New Roman"/>
          <w:b/>
          <w:sz w:val="24"/>
          <w:szCs w:val="24"/>
        </w:rPr>
        <w:t xml:space="preserve"> подготовки через сетевое взаимодействие</w:t>
      </w:r>
      <w:r w:rsidRPr="00753DD5">
        <w:rPr>
          <w:rFonts w:ascii="Times New Roman" w:hAnsi="Times New Roman" w:cs="Times New Roman"/>
          <w:b/>
          <w:sz w:val="24"/>
          <w:szCs w:val="24"/>
        </w:rPr>
        <w:t>)</w:t>
      </w:r>
    </w:p>
    <w:p w:rsidR="00753DD5" w:rsidRPr="00753DD5" w:rsidRDefault="00753DD5" w:rsidP="00753DD5">
      <w:pPr>
        <w:spacing w:line="240" w:lineRule="auto"/>
        <w:ind w:left="4956"/>
        <w:jc w:val="both"/>
        <w:rPr>
          <w:rFonts w:ascii="Times New Roman" w:hAnsi="Times New Roman" w:cs="Times New Roman"/>
          <w:b/>
          <w:sz w:val="24"/>
          <w:szCs w:val="24"/>
        </w:rPr>
      </w:pPr>
      <w:r w:rsidRPr="00753DD5">
        <w:rPr>
          <w:rFonts w:ascii="Times New Roman" w:hAnsi="Times New Roman" w:cs="Times New Roman"/>
          <w:b/>
          <w:sz w:val="24"/>
          <w:szCs w:val="24"/>
        </w:rPr>
        <w:t>Скурихина С.</w:t>
      </w:r>
      <w:r w:rsidR="00200991" w:rsidRPr="00753DD5">
        <w:rPr>
          <w:rFonts w:ascii="Times New Roman" w:hAnsi="Times New Roman" w:cs="Times New Roman"/>
          <w:b/>
          <w:sz w:val="24"/>
          <w:szCs w:val="24"/>
        </w:rPr>
        <w:t xml:space="preserve"> Н., зам. директора по УВР</w:t>
      </w:r>
      <w:r w:rsidRPr="00753DD5">
        <w:rPr>
          <w:rFonts w:ascii="Times New Roman" w:hAnsi="Times New Roman" w:cs="Times New Roman"/>
          <w:b/>
          <w:sz w:val="24"/>
          <w:szCs w:val="24"/>
        </w:rPr>
        <w:t>, Безмен В. В</w:t>
      </w:r>
      <w:r w:rsidR="00913FE3">
        <w:rPr>
          <w:rFonts w:ascii="Times New Roman" w:hAnsi="Times New Roman" w:cs="Times New Roman"/>
          <w:b/>
          <w:sz w:val="24"/>
          <w:szCs w:val="24"/>
        </w:rPr>
        <w:t>., руководитель метод</w:t>
      </w:r>
      <w:proofErr w:type="gramStart"/>
      <w:r w:rsidR="00913FE3">
        <w:rPr>
          <w:rFonts w:ascii="Times New Roman" w:hAnsi="Times New Roman" w:cs="Times New Roman"/>
          <w:b/>
          <w:sz w:val="24"/>
          <w:szCs w:val="24"/>
        </w:rPr>
        <w:t>.</w:t>
      </w:r>
      <w:proofErr w:type="gramEnd"/>
      <w:r w:rsidR="00913FE3">
        <w:rPr>
          <w:rFonts w:ascii="Times New Roman" w:hAnsi="Times New Roman" w:cs="Times New Roman"/>
          <w:b/>
          <w:sz w:val="24"/>
          <w:szCs w:val="24"/>
        </w:rPr>
        <w:t xml:space="preserve"> </w:t>
      </w:r>
      <w:proofErr w:type="gramStart"/>
      <w:r w:rsidR="00913FE3">
        <w:rPr>
          <w:rFonts w:ascii="Times New Roman" w:hAnsi="Times New Roman" w:cs="Times New Roman"/>
          <w:b/>
          <w:sz w:val="24"/>
          <w:szCs w:val="24"/>
        </w:rPr>
        <w:t>к</w:t>
      </w:r>
      <w:proofErr w:type="gramEnd"/>
      <w:r w:rsidR="00913FE3">
        <w:rPr>
          <w:rFonts w:ascii="Times New Roman" w:hAnsi="Times New Roman" w:cs="Times New Roman"/>
          <w:b/>
          <w:sz w:val="24"/>
          <w:szCs w:val="24"/>
        </w:rPr>
        <w:t xml:space="preserve">афедры </w:t>
      </w:r>
      <w:bookmarkStart w:id="0" w:name="_GoBack"/>
      <w:bookmarkEnd w:id="0"/>
      <w:r w:rsidRPr="00753DD5">
        <w:rPr>
          <w:rFonts w:ascii="Times New Roman" w:hAnsi="Times New Roman" w:cs="Times New Roman"/>
          <w:b/>
          <w:sz w:val="24"/>
          <w:szCs w:val="24"/>
        </w:rPr>
        <w:t>учителей гум</w:t>
      </w:r>
      <w:r w:rsidR="00913FE3">
        <w:rPr>
          <w:rFonts w:ascii="Times New Roman" w:hAnsi="Times New Roman" w:cs="Times New Roman"/>
          <w:b/>
          <w:sz w:val="24"/>
          <w:szCs w:val="24"/>
        </w:rPr>
        <w:t xml:space="preserve">анитарного цикла, </w:t>
      </w:r>
      <w:proofErr w:type="spellStart"/>
      <w:r w:rsidR="00913FE3">
        <w:rPr>
          <w:rFonts w:ascii="Times New Roman" w:hAnsi="Times New Roman" w:cs="Times New Roman"/>
          <w:b/>
          <w:sz w:val="24"/>
          <w:szCs w:val="24"/>
        </w:rPr>
        <w:t>Мельчукова</w:t>
      </w:r>
      <w:proofErr w:type="spellEnd"/>
      <w:r w:rsidR="00913FE3">
        <w:rPr>
          <w:rFonts w:ascii="Times New Roman" w:hAnsi="Times New Roman" w:cs="Times New Roman"/>
          <w:b/>
          <w:sz w:val="24"/>
          <w:szCs w:val="24"/>
        </w:rPr>
        <w:t xml:space="preserve"> Н.</w:t>
      </w:r>
      <w:r w:rsidRPr="00753DD5">
        <w:rPr>
          <w:rFonts w:ascii="Times New Roman" w:hAnsi="Times New Roman" w:cs="Times New Roman"/>
          <w:b/>
          <w:sz w:val="24"/>
          <w:szCs w:val="24"/>
        </w:rPr>
        <w:t xml:space="preserve">П., учитель </w:t>
      </w:r>
      <w:r w:rsidR="00913FE3">
        <w:rPr>
          <w:rFonts w:ascii="Times New Roman" w:hAnsi="Times New Roman" w:cs="Times New Roman"/>
          <w:b/>
          <w:sz w:val="24"/>
          <w:szCs w:val="24"/>
        </w:rPr>
        <w:t>истории и обществознания МБОУ С</w:t>
      </w:r>
      <w:r w:rsidRPr="00753DD5">
        <w:rPr>
          <w:rFonts w:ascii="Times New Roman" w:hAnsi="Times New Roman" w:cs="Times New Roman"/>
          <w:b/>
          <w:sz w:val="24"/>
          <w:szCs w:val="24"/>
        </w:rPr>
        <w:t>Ш № 69 г.  Красноярска</w:t>
      </w:r>
    </w:p>
    <w:p w:rsidR="00200991" w:rsidRPr="00200991" w:rsidRDefault="00200991" w:rsidP="00753DD5">
      <w:pPr>
        <w:spacing w:line="240" w:lineRule="auto"/>
        <w:ind w:left="5664"/>
        <w:jc w:val="both"/>
        <w:rPr>
          <w:rFonts w:ascii="Times New Roman" w:hAnsi="Times New Roman" w:cs="Times New Roman"/>
          <w:sz w:val="24"/>
          <w:szCs w:val="24"/>
        </w:rPr>
      </w:pPr>
    </w:p>
    <w:p w:rsidR="00FC678E" w:rsidRPr="00200991" w:rsidRDefault="00D47393" w:rsidP="00753DD5">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В педагогической и научно-популярной литературе последних лет достаточно часто встречаются понятия «сетевое взаимодействие», «сетевое образование», «сетевой университет», «сетевая педагогика», «сетевая образовательная программа», «сетевое обучение».</w:t>
      </w:r>
      <w:r w:rsidR="00FC678E" w:rsidRPr="00200991">
        <w:rPr>
          <w:rFonts w:ascii="Times New Roman" w:hAnsi="Times New Roman" w:cs="Times New Roman"/>
          <w:sz w:val="24"/>
          <w:szCs w:val="24"/>
        </w:rPr>
        <w:t xml:space="preserve"> </w:t>
      </w:r>
      <w:r w:rsidRPr="00200991">
        <w:rPr>
          <w:rFonts w:ascii="Times New Roman" w:hAnsi="Times New Roman" w:cs="Times New Roman"/>
          <w:sz w:val="24"/>
          <w:szCs w:val="24"/>
        </w:rPr>
        <w:t>Что же стоит за этими терминами? Какова характеристика понятий «сеть» и «сетевой»?</w:t>
      </w:r>
      <w:r w:rsidR="00FC678E" w:rsidRPr="00200991">
        <w:rPr>
          <w:rFonts w:ascii="Times New Roman" w:hAnsi="Times New Roman" w:cs="Times New Roman"/>
          <w:sz w:val="24"/>
          <w:szCs w:val="24"/>
        </w:rPr>
        <w:t xml:space="preserve"> «</w:t>
      </w:r>
      <w:r w:rsidRPr="00200991">
        <w:rPr>
          <w:rFonts w:ascii="Times New Roman" w:hAnsi="Times New Roman" w:cs="Times New Roman"/>
          <w:sz w:val="24"/>
          <w:szCs w:val="24"/>
        </w:rPr>
        <w:t>В практической педагогике начало использования</w:t>
      </w:r>
      <w:r w:rsidRPr="00200991">
        <w:rPr>
          <w:rStyle w:val="apple-converted-space"/>
          <w:rFonts w:ascii="Times New Roman" w:hAnsi="Times New Roman" w:cs="Times New Roman"/>
          <w:sz w:val="24"/>
          <w:szCs w:val="24"/>
        </w:rPr>
        <w:t> </w:t>
      </w:r>
      <w:r w:rsidRPr="00200991">
        <w:rPr>
          <w:rFonts w:ascii="Times New Roman" w:hAnsi="Times New Roman" w:cs="Times New Roman"/>
          <w:bCs/>
          <w:sz w:val="24"/>
          <w:szCs w:val="24"/>
        </w:rPr>
        <w:t>термина «сетевой»</w:t>
      </w:r>
      <w:r w:rsidRPr="00200991">
        <w:rPr>
          <w:rStyle w:val="apple-converted-space"/>
          <w:rFonts w:ascii="Times New Roman" w:hAnsi="Times New Roman" w:cs="Times New Roman"/>
          <w:sz w:val="24"/>
          <w:szCs w:val="24"/>
        </w:rPr>
        <w:t> </w:t>
      </w:r>
      <w:r w:rsidRPr="00200991">
        <w:rPr>
          <w:rFonts w:ascii="Times New Roman" w:hAnsi="Times New Roman" w:cs="Times New Roman"/>
          <w:sz w:val="24"/>
          <w:szCs w:val="24"/>
        </w:rPr>
        <w:t>относится к 70–80-м годам прошлого века, когда метод</w:t>
      </w:r>
      <w:r w:rsidRPr="00200991">
        <w:rPr>
          <w:rStyle w:val="apple-converted-space"/>
          <w:rFonts w:ascii="Times New Roman" w:hAnsi="Times New Roman" w:cs="Times New Roman"/>
          <w:sz w:val="24"/>
          <w:szCs w:val="24"/>
        </w:rPr>
        <w:t> </w:t>
      </w:r>
      <w:r w:rsidRPr="00200991">
        <w:rPr>
          <w:rFonts w:ascii="Times New Roman" w:hAnsi="Times New Roman" w:cs="Times New Roman"/>
          <w:iCs/>
          <w:sz w:val="24"/>
          <w:szCs w:val="24"/>
        </w:rPr>
        <w:t>сетевого планирования</w:t>
      </w:r>
      <w:r w:rsidRPr="00200991">
        <w:rPr>
          <w:rStyle w:val="apple-converted-space"/>
          <w:rFonts w:ascii="Times New Roman" w:hAnsi="Times New Roman" w:cs="Times New Roman"/>
          <w:sz w:val="24"/>
          <w:szCs w:val="24"/>
        </w:rPr>
        <w:t> </w:t>
      </w:r>
      <w:r w:rsidRPr="00200991">
        <w:rPr>
          <w:rFonts w:ascii="Times New Roman" w:hAnsi="Times New Roman" w:cs="Times New Roman"/>
          <w:sz w:val="24"/>
          <w:szCs w:val="24"/>
        </w:rPr>
        <w:t>был заимствован из экономической науки и перенесен в педагогическую практику</w:t>
      </w:r>
      <w:r w:rsidR="00FC678E" w:rsidRPr="00200991">
        <w:rPr>
          <w:rFonts w:ascii="Times New Roman" w:hAnsi="Times New Roman" w:cs="Times New Roman"/>
          <w:sz w:val="24"/>
          <w:szCs w:val="24"/>
        </w:rPr>
        <w:t>», - пишет</w:t>
      </w:r>
      <w:r w:rsidR="00FC678E" w:rsidRPr="00200991">
        <w:rPr>
          <w:rFonts w:ascii="Times New Roman" w:hAnsi="Times New Roman" w:cs="Times New Roman"/>
          <w:bCs/>
          <w:sz w:val="24"/>
          <w:szCs w:val="24"/>
          <w:shd w:val="clear" w:color="auto" w:fill="FFFFFF"/>
        </w:rPr>
        <w:t xml:space="preserve"> Бугрова Наталия Сергеевна</w:t>
      </w:r>
      <w:r w:rsidR="00FC678E" w:rsidRPr="00200991">
        <w:rPr>
          <w:rStyle w:val="apple-converted-space"/>
          <w:rFonts w:ascii="Times New Roman" w:hAnsi="Times New Roman" w:cs="Times New Roman"/>
          <w:sz w:val="24"/>
          <w:szCs w:val="24"/>
          <w:shd w:val="clear" w:color="auto" w:fill="FFFFFF"/>
        </w:rPr>
        <w:t> </w:t>
      </w:r>
      <w:r w:rsidR="00FC678E" w:rsidRPr="00200991">
        <w:rPr>
          <w:rFonts w:ascii="Times New Roman" w:hAnsi="Times New Roman" w:cs="Times New Roman"/>
          <w:sz w:val="24"/>
          <w:szCs w:val="24"/>
          <w:shd w:val="clear" w:color="auto" w:fill="FFFFFF"/>
        </w:rPr>
        <w:t xml:space="preserve">– аспирант кафедры педагогики </w:t>
      </w:r>
      <w:proofErr w:type="spellStart"/>
      <w:r w:rsidR="00FC678E" w:rsidRPr="00200991">
        <w:rPr>
          <w:rFonts w:ascii="Times New Roman" w:hAnsi="Times New Roman" w:cs="Times New Roman"/>
          <w:sz w:val="24"/>
          <w:szCs w:val="24"/>
          <w:shd w:val="clear" w:color="auto" w:fill="FFFFFF"/>
        </w:rPr>
        <w:t>ОмГПУ</w:t>
      </w:r>
      <w:proofErr w:type="spellEnd"/>
      <w:r w:rsidR="00FC678E" w:rsidRPr="00200991">
        <w:rPr>
          <w:rFonts w:ascii="Times New Roman" w:hAnsi="Times New Roman" w:cs="Times New Roman"/>
          <w:sz w:val="24"/>
          <w:szCs w:val="24"/>
          <w:shd w:val="clear" w:color="auto" w:fill="FFFFFF"/>
        </w:rPr>
        <w:t xml:space="preserve">. Заместитель директора Центра образовательных инициатив </w:t>
      </w:r>
      <w:proofErr w:type="spellStart"/>
      <w:r w:rsidR="00FC678E" w:rsidRPr="00200991">
        <w:rPr>
          <w:rFonts w:ascii="Times New Roman" w:hAnsi="Times New Roman" w:cs="Times New Roman"/>
          <w:sz w:val="24"/>
          <w:szCs w:val="24"/>
          <w:shd w:val="clear" w:color="auto" w:fill="FFFFFF"/>
        </w:rPr>
        <w:t>ОмГПУ</w:t>
      </w:r>
      <w:proofErr w:type="spellEnd"/>
      <w:r w:rsidR="00FC678E" w:rsidRPr="00200991">
        <w:rPr>
          <w:rFonts w:ascii="Times New Roman" w:hAnsi="Times New Roman" w:cs="Times New Roman"/>
          <w:sz w:val="24"/>
          <w:szCs w:val="24"/>
          <w:shd w:val="clear" w:color="auto" w:fill="FFFFFF"/>
        </w:rPr>
        <w:t xml:space="preserve">, - </w:t>
      </w:r>
      <w:r w:rsidR="00FC678E" w:rsidRPr="00200991">
        <w:rPr>
          <w:rFonts w:ascii="Times New Roman" w:hAnsi="Times New Roman" w:cs="Times New Roman"/>
          <w:sz w:val="24"/>
          <w:szCs w:val="24"/>
        </w:rPr>
        <w:t>кроме того, в настоящее время в реальной практике разрабатываются и внедряются различные модели образовательных сетей. Это связано, прежде всего, с переходом к профильному обучению в старшей школе. Опыт реализации подобных программ показал, что наиболее успешным является именно</w:t>
      </w:r>
      <w:r w:rsidR="00FC678E" w:rsidRPr="00200991">
        <w:rPr>
          <w:rStyle w:val="apple-converted-space"/>
          <w:rFonts w:ascii="Times New Roman" w:hAnsi="Times New Roman" w:cs="Times New Roman"/>
          <w:bCs/>
          <w:sz w:val="24"/>
          <w:szCs w:val="24"/>
        </w:rPr>
        <w:t> </w:t>
      </w:r>
      <w:r w:rsidR="00FC678E" w:rsidRPr="00200991">
        <w:rPr>
          <w:rFonts w:ascii="Times New Roman" w:hAnsi="Times New Roman" w:cs="Times New Roman"/>
          <w:bCs/>
          <w:sz w:val="24"/>
          <w:szCs w:val="24"/>
        </w:rPr>
        <w:t>сетевой вариант»</w:t>
      </w:r>
      <w:r w:rsidR="00FC678E" w:rsidRPr="00200991">
        <w:rPr>
          <w:rStyle w:val="ab"/>
          <w:rFonts w:ascii="Times New Roman" w:hAnsi="Times New Roman" w:cs="Times New Roman"/>
          <w:bCs/>
          <w:sz w:val="24"/>
          <w:szCs w:val="24"/>
        </w:rPr>
        <w:footnoteReference w:id="1"/>
      </w:r>
      <w:r w:rsidR="00FC678E" w:rsidRPr="00200991">
        <w:rPr>
          <w:rFonts w:ascii="Times New Roman" w:hAnsi="Times New Roman" w:cs="Times New Roman"/>
          <w:sz w:val="24"/>
          <w:szCs w:val="24"/>
        </w:rPr>
        <w:t>.</w:t>
      </w:r>
    </w:p>
    <w:p w:rsidR="00200991" w:rsidRPr="00200991" w:rsidRDefault="00200991" w:rsidP="0081050E">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 xml:space="preserve">В течение ряда лет в нашей школе </w:t>
      </w:r>
      <w:proofErr w:type="spellStart"/>
      <w:r w:rsidRPr="00200991">
        <w:rPr>
          <w:rFonts w:ascii="Times New Roman" w:hAnsi="Times New Roman" w:cs="Times New Roman"/>
          <w:sz w:val="24"/>
          <w:szCs w:val="24"/>
        </w:rPr>
        <w:t>предпрофильная</w:t>
      </w:r>
      <w:proofErr w:type="spellEnd"/>
      <w:r w:rsidRPr="00200991">
        <w:rPr>
          <w:rFonts w:ascii="Times New Roman" w:hAnsi="Times New Roman" w:cs="Times New Roman"/>
          <w:sz w:val="24"/>
          <w:szCs w:val="24"/>
        </w:rPr>
        <w:t xml:space="preserve"> подготовка реализовывалась  традиционно через систему курсов по выбору, которые, в основном,  имели предметный характер. При этом администрация и педагоги понимали, что выбор учащихся ограничен теми курсами, которые  предлагаются в школе.  Не всегда  материально-техническая база учреждения позволяет сделать  содержание курса практико-ориентированным, совершенствовать </w:t>
      </w:r>
      <w:proofErr w:type="spellStart"/>
      <w:r w:rsidRPr="00200991">
        <w:rPr>
          <w:rFonts w:ascii="Times New Roman" w:hAnsi="Times New Roman" w:cs="Times New Roman"/>
          <w:sz w:val="24"/>
          <w:szCs w:val="24"/>
        </w:rPr>
        <w:t>метапредметные</w:t>
      </w:r>
      <w:proofErr w:type="spellEnd"/>
      <w:r w:rsidRPr="00200991">
        <w:rPr>
          <w:rFonts w:ascii="Times New Roman" w:hAnsi="Times New Roman" w:cs="Times New Roman"/>
          <w:sz w:val="24"/>
          <w:szCs w:val="24"/>
        </w:rPr>
        <w:t xml:space="preserve"> умения и навыки учащихся, так востребованные в современном обществе. Подобные проблемы испытывали, как выяснилось, и другие близко расположенные к нам образовательные учреждения. Так  возникла идея сетевого взаимодействия для реализации </w:t>
      </w:r>
      <w:proofErr w:type="spellStart"/>
      <w:r w:rsidRPr="00200991">
        <w:rPr>
          <w:rFonts w:ascii="Times New Roman" w:hAnsi="Times New Roman" w:cs="Times New Roman"/>
          <w:sz w:val="24"/>
          <w:szCs w:val="24"/>
        </w:rPr>
        <w:t>предпрофильной</w:t>
      </w:r>
      <w:proofErr w:type="spellEnd"/>
      <w:r w:rsidRPr="00200991">
        <w:rPr>
          <w:rFonts w:ascii="Times New Roman" w:hAnsi="Times New Roman" w:cs="Times New Roman"/>
          <w:sz w:val="24"/>
          <w:szCs w:val="24"/>
        </w:rPr>
        <w:t xml:space="preserve"> подготовки учащихся  9 классов. На базе и при поддержке методистов МУК № 4 Советского района г. Красноярска создавалась нормативно-правовая база, формировались перечни курсов по выбору для учащихся сети, составлялись списки педагогов, желающих принять участие в реализации </w:t>
      </w:r>
      <w:proofErr w:type="spellStart"/>
      <w:r w:rsidRPr="00200991">
        <w:rPr>
          <w:rFonts w:ascii="Times New Roman" w:hAnsi="Times New Roman" w:cs="Times New Roman"/>
          <w:sz w:val="24"/>
          <w:szCs w:val="24"/>
        </w:rPr>
        <w:t>предпрофильной</w:t>
      </w:r>
      <w:proofErr w:type="spellEnd"/>
      <w:r w:rsidRPr="00200991">
        <w:rPr>
          <w:rFonts w:ascii="Times New Roman" w:hAnsi="Times New Roman" w:cs="Times New Roman"/>
          <w:sz w:val="24"/>
          <w:szCs w:val="24"/>
        </w:rPr>
        <w:t xml:space="preserve"> подготовки.</w:t>
      </w:r>
    </w:p>
    <w:p w:rsidR="00200991" w:rsidRDefault="00200991" w:rsidP="00200991">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 xml:space="preserve">Подготовительный период включал в себя презентации программ элективных курсов для будущих девятиклассников, разъяснительную работу среди детей и родителей о значимости </w:t>
      </w:r>
      <w:proofErr w:type="spellStart"/>
      <w:r w:rsidRPr="00200991">
        <w:rPr>
          <w:rFonts w:ascii="Times New Roman" w:hAnsi="Times New Roman" w:cs="Times New Roman"/>
          <w:sz w:val="24"/>
          <w:szCs w:val="24"/>
        </w:rPr>
        <w:t>предпрофильной</w:t>
      </w:r>
      <w:proofErr w:type="spellEnd"/>
      <w:r w:rsidRPr="00200991">
        <w:rPr>
          <w:rFonts w:ascii="Times New Roman" w:hAnsi="Times New Roman" w:cs="Times New Roman"/>
          <w:sz w:val="24"/>
          <w:szCs w:val="24"/>
        </w:rPr>
        <w:t xml:space="preserve"> подготовки для дальнейшего образования каждого обучающегося школы, формирование списков групп учащихся.  Таким образом,  в сеть объединились четыре школы округа, каждая из которых предложила по договоренности такое количество курсов по выбору, сколько 9 классов в ней обучается.  </w:t>
      </w:r>
      <w:r w:rsidR="0081050E">
        <w:rPr>
          <w:rFonts w:ascii="Times New Roman" w:hAnsi="Times New Roman" w:cs="Times New Roman"/>
          <w:sz w:val="24"/>
          <w:szCs w:val="24"/>
        </w:rPr>
        <w:t xml:space="preserve">Нужно </w:t>
      </w:r>
      <w:r w:rsidRPr="00200991">
        <w:rPr>
          <w:rFonts w:ascii="Times New Roman" w:hAnsi="Times New Roman" w:cs="Times New Roman"/>
          <w:sz w:val="24"/>
          <w:szCs w:val="24"/>
        </w:rPr>
        <w:t>отметить, что тематика курсов получилась  очень разнообразной</w:t>
      </w:r>
      <w:r w:rsidR="0081050E">
        <w:rPr>
          <w:rFonts w:ascii="Times New Roman" w:hAnsi="Times New Roman" w:cs="Times New Roman"/>
          <w:sz w:val="24"/>
          <w:szCs w:val="24"/>
        </w:rPr>
        <w:t xml:space="preserve">. Впоследствии они  </w:t>
      </w:r>
      <w:r w:rsidRPr="00200991">
        <w:rPr>
          <w:rFonts w:ascii="Times New Roman" w:hAnsi="Times New Roman" w:cs="Times New Roman"/>
          <w:sz w:val="24"/>
          <w:szCs w:val="24"/>
        </w:rPr>
        <w:t>были распределены</w:t>
      </w:r>
      <w:r>
        <w:rPr>
          <w:rFonts w:ascii="Times New Roman" w:hAnsi="Times New Roman" w:cs="Times New Roman"/>
          <w:sz w:val="24"/>
          <w:szCs w:val="24"/>
        </w:rPr>
        <w:t xml:space="preserve"> по</w:t>
      </w:r>
      <w:r w:rsidR="0081050E">
        <w:rPr>
          <w:rFonts w:ascii="Times New Roman" w:hAnsi="Times New Roman" w:cs="Times New Roman"/>
          <w:sz w:val="24"/>
          <w:szCs w:val="24"/>
        </w:rPr>
        <w:t xml:space="preserve"> нескольким </w:t>
      </w:r>
      <w:r>
        <w:rPr>
          <w:rFonts w:ascii="Times New Roman" w:hAnsi="Times New Roman" w:cs="Times New Roman"/>
          <w:sz w:val="24"/>
          <w:szCs w:val="24"/>
        </w:rPr>
        <w:t xml:space="preserve"> направлениям</w:t>
      </w:r>
      <w:r w:rsidR="003C6167">
        <w:rPr>
          <w:rFonts w:ascii="Times New Roman" w:hAnsi="Times New Roman" w:cs="Times New Roman"/>
          <w:sz w:val="24"/>
          <w:szCs w:val="24"/>
        </w:rPr>
        <w:t xml:space="preserve">:  </w:t>
      </w:r>
      <w:r>
        <w:rPr>
          <w:rFonts w:ascii="Times New Roman" w:hAnsi="Times New Roman" w:cs="Times New Roman"/>
          <w:sz w:val="24"/>
          <w:szCs w:val="24"/>
        </w:rPr>
        <w:t xml:space="preserve">человек </w:t>
      </w:r>
      <w:r w:rsidR="0081050E">
        <w:rPr>
          <w:rFonts w:ascii="Times New Roman" w:hAnsi="Times New Roman" w:cs="Times New Roman"/>
          <w:sz w:val="24"/>
          <w:szCs w:val="24"/>
        </w:rPr>
        <w:t>–</w:t>
      </w:r>
      <w:r>
        <w:rPr>
          <w:rFonts w:ascii="Times New Roman" w:hAnsi="Times New Roman" w:cs="Times New Roman"/>
          <w:sz w:val="24"/>
          <w:szCs w:val="24"/>
        </w:rPr>
        <w:t xml:space="preserve"> человек</w:t>
      </w:r>
      <w:r w:rsidR="0081050E">
        <w:rPr>
          <w:rFonts w:ascii="Times New Roman" w:hAnsi="Times New Roman" w:cs="Times New Roman"/>
          <w:sz w:val="24"/>
          <w:szCs w:val="24"/>
        </w:rPr>
        <w:t xml:space="preserve">  («Я репортёр»</w:t>
      </w:r>
      <w:r>
        <w:rPr>
          <w:rFonts w:ascii="Times New Roman" w:hAnsi="Times New Roman" w:cs="Times New Roman"/>
          <w:sz w:val="24"/>
          <w:szCs w:val="24"/>
        </w:rPr>
        <w:t>,</w:t>
      </w:r>
      <w:r w:rsidR="0081050E">
        <w:rPr>
          <w:rFonts w:ascii="Times New Roman" w:hAnsi="Times New Roman" w:cs="Times New Roman"/>
          <w:sz w:val="24"/>
          <w:szCs w:val="24"/>
        </w:rPr>
        <w:t xml:space="preserve"> «Язык и </w:t>
      </w:r>
      <w:r w:rsidR="0081050E">
        <w:rPr>
          <w:rFonts w:ascii="Times New Roman" w:hAnsi="Times New Roman" w:cs="Times New Roman"/>
          <w:sz w:val="24"/>
          <w:szCs w:val="24"/>
        </w:rPr>
        <w:lastRenderedPageBreak/>
        <w:t>жизнь», «Основы правовых знаний»);</w:t>
      </w:r>
      <w:r>
        <w:rPr>
          <w:rFonts w:ascii="Times New Roman" w:hAnsi="Times New Roman" w:cs="Times New Roman"/>
          <w:sz w:val="24"/>
          <w:szCs w:val="24"/>
        </w:rPr>
        <w:t xml:space="preserve"> человек - знаковая система</w:t>
      </w:r>
      <w:r w:rsidR="0081050E">
        <w:rPr>
          <w:rFonts w:ascii="Times New Roman" w:hAnsi="Times New Roman" w:cs="Times New Roman"/>
          <w:sz w:val="24"/>
          <w:szCs w:val="24"/>
        </w:rPr>
        <w:t xml:space="preserve"> («Технологии </w:t>
      </w:r>
      <w:proofErr w:type="spellStart"/>
      <w:r w:rsidR="0081050E">
        <w:rPr>
          <w:rFonts w:ascii="Times New Roman" w:hAnsi="Times New Roman" w:cs="Times New Roman"/>
          <w:sz w:val="24"/>
          <w:szCs w:val="24"/>
        </w:rPr>
        <w:t>гостинично</w:t>
      </w:r>
      <w:proofErr w:type="spellEnd"/>
      <w:r w:rsidR="0081050E">
        <w:rPr>
          <w:rFonts w:ascii="Times New Roman" w:hAnsi="Times New Roman" w:cs="Times New Roman"/>
          <w:sz w:val="24"/>
          <w:szCs w:val="24"/>
        </w:rPr>
        <w:t>-ресторанного бизнеса», «Статистика и теории вероятности», «Язык техники»);</w:t>
      </w:r>
      <w:r>
        <w:rPr>
          <w:rFonts w:ascii="Times New Roman" w:hAnsi="Times New Roman" w:cs="Times New Roman"/>
          <w:sz w:val="24"/>
          <w:szCs w:val="24"/>
        </w:rPr>
        <w:t xml:space="preserve"> человек – природа</w:t>
      </w:r>
      <w:r w:rsidR="003C6167">
        <w:rPr>
          <w:rFonts w:ascii="Times New Roman" w:hAnsi="Times New Roman" w:cs="Times New Roman"/>
          <w:sz w:val="24"/>
          <w:szCs w:val="24"/>
        </w:rPr>
        <w:t xml:space="preserve"> </w:t>
      </w:r>
      <w:r w:rsidR="0081050E">
        <w:rPr>
          <w:rFonts w:ascii="Times New Roman" w:hAnsi="Times New Roman" w:cs="Times New Roman"/>
          <w:sz w:val="24"/>
          <w:szCs w:val="24"/>
        </w:rPr>
        <w:t xml:space="preserve"> </w:t>
      </w:r>
      <w:proofErr w:type="gramStart"/>
      <w:r w:rsidR="0081050E">
        <w:rPr>
          <w:rFonts w:ascii="Times New Roman" w:hAnsi="Times New Roman" w:cs="Times New Roman"/>
          <w:sz w:val="24"/>
          <w:szCs w:val="24"/>
        </w:rPr>
        <w:t xml:space="preserve">( </w:t>
      </w:r>
      <w:proofErr w:type="gramEnd"/>
      <w:r w:rsidR="0081050E">
        <w:rPr>
          <w:rFonts w:ascii="Times New Roman" w:hAnsi="Times New Roman" w:cs="Times New Roman"/>
          <w:sz w:val="24"/>
          <w:szCs w:val="24"/>
        </w:rPr>
        <w:t>«Основы химического анализа», «Биология и медицина»);</w:t>
      </w:r>
      <w:r>
        <w:rPr>
          <w:rFonts w:ascii="Times New Roman" w:hAnsi="Times New Roman" w:cs="Times New Roman"/>
          <w:sz w:val="24"/>
          <w:szCs w:val="24"/>
        </w:rPr>
        <w:t xml:space="preserve"> человек – художественный образ</w:t>
      </w:r>
      <w:r w:rsidR="003C6167">
        <w:rPr>
          <w:rFonts w:ascii="Times New Roman" w:hAnsi="Times New Roman" w:cs="Times New Roman"/>
          <w:sz w:val="24"/>
          <w:szCs w:val="24"/>
        </w:rPr>
        <w:t xml:space="preserve"> («Прикладное творчество», «Аниматор»)</w:t>
      </w:r>
      <w:r>
        <w:rPr>
          <w:rFonts w:ascii="Times New Roman" w:hAnsi="Times New Roman" w:cs="Times New Roman"/>
          <w:sz w:val="24"/>
          <w:szCs w:val="24"/>
        </w:rPr>
        <w:t xml:space="preserve">. </w:t>
      </w:r>
    </w:p>
    <w:p w:rsidR="00753DD5" w:rsidRPr="00200991" w:rsidRDefault="00753DD5" w:rsidP="00753DD5">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 xml:space="preserve">Курсы </w:t>
      </w:r>
      <w:proofErr w:type="spellStart"/>
      <w:r w:rsidRPr="00200991">
        <w:rPr>
          <w:rFonts w:ascii="Times New Roman" w:hAnsi="Times New Roman" w:cs="Times New Roman"/>
          <w:sz w:val="24"/>
          <w:szCs w:val="24"/>
        </w:rPr>
        <w:t>предпрофильной</w:t>
      </w:r>
      <w:proofErr w:type="spellEnd"/>
      <w:r w:rsidRPr="00200991">
        <w:rPr>
          <w:rFonts w:ascii="Times New Roman" w:hAnsi="Times New Roman" w:cs="Times New Roman"/>
          <w:sz w:val="24"/>
          <w:szCs w:val="24"/>
        </w:rPr>
        <w:t xml:space="preserve"> подготовки интегрированы в общее расписание во второй половине дня в каждой школе сети.  Такая организация курсов  позволяет поменять тот или иной курс </w:t>
      </w:r>
      <w:proofErr w:type="spellStart"/>
      <w:r w:rsidRPr="00200991">
        <w:rPr>
          <w:rFonts w:ascii="Times New Roman" w:hAnsi="Times New Roman" w:cs="Times New Roman"/>
          <w:sz w:val="24"/>
          <w:szCs w:val="24"/>
        </w:rPr>
        <w:t>предпрофильной</w:t>
      </w:r>
      <w:proofErr w:type="spellEnd"/>
      <w:r w:rsidRPr="00200991">
        <w:rPr>
          <w:rFonts w:ascii="Times New Roman" w:hAnsi="Times New Roman" w:cs="Times New Roman"/>
          <w:sz w:val="24"/>
          <w:szCs w:val="24"/>
        </w:rPr>
        <w:t xml:space="preserve"> подготовки в течение учебного года. Для отслеживания успешности обучения, посещаемости занятий  учащимися сети на базе МУК № 4 созданы электронные журналы, в которых работают преподавател</w:t>
      </w:r>
      <w:r w:rsidR="003C6167">
        <w:rPr>
          <w:rFonts w:ascii="Times New Roman" w:hAnsi="Times New Roman" w:cs="Times New Roman"/>
          <w:sz w:val="24"/>
          <w:szCs w:val="24"/>
        </w:rPr>
        <w:t xml:space="preserve">и курсов, а также они доступны </w:t>
      </w:r>
      <w:r w:rsidRPr="00200991">
        <w:rPr>
          <w:rFonts w:ascii="Times New Roman" w:hAnsi="Times New Roman" w:cs="Times New Roman"/>
          <w:sz w:val="24"/>
          <w:szCs w:val="24"/>
        </w:rPr>
        <w:t xml:space="preserve">для </w:t>
      </w:r>
      <w:r w:rsidR="003C6167">
        <w:rPr>
          <w:rFonts w:ascii="Times New Roman" w:hAnsi="Times New Roman" w:cs="Times New Roman"/>
          <w:sz w:val="24"/>
          <w:szCs w:val="24"/>
        </w:rPr>
        <w:t xml:space="preserve"> просмотра </w:t>
      </w:r>
      <w:r w:rsidRPr="00200991">
        <w:rPr>
          <w:rFonts w:ascii="Times New Roman" w:hAnsi="Times New Roman" w:cs="Times New Roman"/>
          <w:sz w:val="24"/>
          <w:szCs w:val="24"/>
        </w:rPr>
        <w:t xml:space="preserve">классным руководителям и родителям обучающихся. Кроме того, инструментом контроля выступают и зачетные листы, которые выданы каждому учащемуся. После прохождения программы курса преподавателем в них делаются отметки «зачтено».  В качестве альтернативной оценки образовательных достижений учащихся на курсах по выбору мы стали выдавать сертификаты об успешном окончании программы курса. Думаем, что они пополнять </w:t>
      </w:r>
      <w:r>
        <w:rPr>
          <w:rFonts w:ascii="Times New Roman" w:hAnsi="Times New Roman" w:cs="Times New Roman"/>
          <w:sz w:val="24"/>
          <w:szCs w:val="24"/>
        </w:rPr>
        <w:t>портфолио выпускников 9 классов</w:t>
      </w:r>
      <w:r w:rsidRPr="00200991">
        <w:rPr>
          <w:rFonts w:ascii="Times New Roman" w:hAnsi="Times New Roman" w:cs="Times New Roman"/>
          <w:sz w:val="24"/>
          <w:szCs w:val="24"/>
        </w:rPr>
        <w:t>.</w:t>
      </w:r>
    </w:p>
    <w:p w:rsidR="00753DD5" w:rsidRDefault="00753DD5" w:rsidP="00753DD5">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Инструментом решения проблемы профориентации, по нашему мнению, являются программы  курсов по выбору, предложенных для реализации в сети учителями нашей школы. Это такие программы, как «Язык и жизнь (основы журналистики)» и «Основы правовых знаний».</w:t>
      </w:r>
    </w:p>
    <w:p w:rsidR="008B222E" w:rsidRPr="00200991" w:rsidRDefault="008B222E" w:rsidP="00753DD5">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Итак, «Язык и жизнь…» Они неотделимы.  Наши дети это хорошо понимают, но многие выбирают элективный курс журналистики, потому что «не знали, куда ещё пойти». Из 11 человек записавшихся ни один девятиклассник не хочет быть журналистом, все хотят быть экономистами или хотя бы бухгалтерами</w:t>
      </w:r>
      <w:proofErr w:type="gramStart"/>
      <w:r w:rsidRPr="00200991">
        <w:rPr>
          <w:rFonts w:ascii="Times New Roman" w:hAnsi="Times New Roman" w:cs="Times New Roman"/>
          <w:sz w:val="24"/>
          <w:szCs w:val="24"/>
        </w:rPr>
        <w:t>…</w:t>
      </w:r>
      <w:r w:rsidR="00753DD5">
        <w:rPr>
          <w:rFonts w:ascii="Times New Roman" w:hAnsi="Times New Roman" w:cs="Times New Roman"/>
          <w:sz w:val="24"/>
          <w:szCs w:val="24"/>
        </w:rPr>
        <w:t xml:space="preserve"> </w:t>
      </w:r>
      <w:r w:rsidRPr="00200991">
        <w:rPr>
          <w:rFonts w:ascii="Times New Roman" w:hAnsi="Times New Roman" w:cs="Times New Roman"/>
          <w:sz w:val="24"/>
          <w:szCs w:val="24"/>
        </w:rPr>
        <w:t xml:space="preserve"> Н</w:t>
      </w:r>
      <w:proofErr w:type="gramEnd"/>
      <w:r w:rsidRPr="00200991">
        <w:rPr>
          <w:rFonts w:ascii="Times New Roman" w:hAnsi="Times New Roman" w:cs="Times New Roman"/>
          <w:sz w:val="24"/>
          <w:szCs w:val="24"/>
        </w:rPr>
        <w:t>о пишут все, а уж рассуждают обо всём на свете с таким удовольствием, что</w:t>
      </w:r>
      <w:r w:rsidR="00753DD5">
        <w:rPr>
          <w:rFonts w:ascii="Times New Roman" w:hAnsi="Times New Roman" w:cs="Times New Roman"/>
          <w:sz w:val="24"/>
          <w:szCs w:val="24"/>
        </w:rPr>
        <w:t xml:space="preserve"> остаётся только удивляться</w:t>
      </w:r>
      <w:r w:rsidRPr="00200991">
        <w:rPr>
          <w:rFonts w:ascii="Times New Roman" w:hAnsi="Times New Roman" w:cs="Times New Roman"/>
          <w:sz w:val="24"/>
          <w:szCs w:val="24"/>
        </w:rPr>
        <w:t>, почему на «официальных» урока</w:t>
      </w:r>
      <w:r w:rsidR="00753DD5">
        <w:rPr>
          <w:rFonts w:ascii="Times New Roman" w:hAnsi="Times New Roman" w:cs="Times New Roman"/>
          <w:sz w:val="24"/>
          <w:szCs w:val="24"/>
        </w:rPr>
        <w:t xml:space="preserve">х такой активности не дождёшься? </w:t>
      </w:r>
      <w:r w:rsidRPr="00200991">
        <w:rPr>
          <w:rFonts w:ascii="Times New Roman" w:hAnsi="Times New Roman" w:cs="Times New Roman"/>
          <w:sz w:val="24"/>
          <w:szCs w:val="24"/>
        </w:rPr>
        <w:t>Опыт работы показывает, что важна сама атмосфера занятия. «Круглый» стол, даже если он квадратный, сближает, чувство локтя подталкивает к откровенности, нахождение в позиции «напротив оппонента» делает спор особенно горячим. Именно поэтому каждый четверг, в день занятия группы, в классе переставляется мебель.  Всего 17 часов,  1 раз в неделю</w:t>
      </w:r>
      <w:proofErr w:type="gramStart"/>
      <w:r w:rsidRPr="00200991">
        <w:rPr>
          <w:rFonts w:ascii="Times New Roman" w:hAnsi="Times New Roman" w:cs="Times New Roman"/>
          <w:sz w:val="24"/>
          <w:szCs w:val="24"/>
        </w:rPr>
        <w:t>… Э</w:t>
      </w:r>
      <w:proofErr w:type="gramEnd"/>
      <w:r w:rsidRPr="00200991">
        <w:rPr>
          <w:rFonts w:ascii="Times New Roman" w:hAnsi="Times New Roman" w:cs="Times New Roman"/>
          <w:sz w:val="24"/>
          <w:szCs w:val="24"/>
        </w:rPr>
        <w:t>то такая малость, а ведь так много хочется успеть. Первое занятие, ребята из разных школ округа, никто не знает, кто сидит рядом за столом, что от  него ждать, какой он. А ведь так интересно знакомиться… Что ж, познакомимся!  Первое задание – написать эссе  о себе, как автобиография у Маяковского, под названием «Я». На втором занятии презентация себя – любимого «через ящик», обычная портретная рамка, но творит чудеса. Человек чувствует себя «в телевизоре»,  это накладывает обязательства. Выбор темы для репортажа согласно интересам и склонностям. Азы репортажа, которые должен знать каждый журналист и так далее…</w:t>
      </w:r>
    </w:p>
    <w:p w:rsidR="001B7C32" w:rsidRPr="00200991" w:rsidRDefault="001B7C32" w:rsidP="00200991">
      <w:pPr>
        <w:spacing w:line="240" w:lineRule="auto"/>
        <w:ind w:firstLine="708"/>
        <w:jc w:val="both"/>
        <w:rPr>
          <w:rFonts w:ascii="Times New Roman" w:hAnsi="Times New Roman" w:cs="Times New Roman"/>
          <w:sz w:val="24"/>
          <w:szCs w:val="24"/>
        </w:rPr>
      </w:pPr>
      <w:r w:rsidRPr="00200991">
        <w:rPr>
          <w:rFonts w:ascii="Times New Roman" w:hAnsi="Times New Roman" w:cs="Times New Roman"/>
          <w:sz w:val="24"/>
          <w:szCs w:val="24"/>
        </w:rPr>
        <w:t xml:space="preserve"> «Язык и жизнь» - элективный курс, включающий в себя основы журналистики.</w:t>
      </w:r>
      <w:r w:rsidR="00B851DE" w:rsidRPr="00200991">
        <w:rPr>
          <w:rFonts w:ascii="Times New Roman" w:hAnsi="Times New Roman" w:cs="Times New Roman"/>
          <w:sz w:val="24"/>
          <w:szCs w:val="24"/>
        </w:rPr>
        <w:t xml:space="preserve"> В основу рабочей программы положена авторская программа </w:t>
      </w:r>
      <w:r w:rsidRPr="00200991">
        <w:rPr>
          <w:rFonts w:ascii="Times New Roman" w:hAnsi="Times New Roman" w:cs="Times New Roman"/>
          <w:sz w:val="24"/>
          <w:szCs w:val="24"/>
        </w:rPr>
        <w:t xml:space="preserve"> </w:t>
      </w:r>
      <w:r w:rsidR="00B851DE" w:rsidRPr="00200991">
        <w:rPr>
          <w:rFonts w:ascii="Times New Roman" w:hAnsi="Times New Roman" w:cs="Times New Roman"/>
          <w:sz w:val="24"/>
          <w:szCs w:val="24"/>
        </w:rPr>
        <w:t xml:space="preserve">Н.В. </w:t>
      </w:r>
      <w:proofErr w:type="spellStart"/>
      <w:r w:rsidR="00B851DE" w:rsidRPr="00200991">
        <w:rPr>
          <w:rFonts w:ascii="Times New Roman" w:hAnsi="Times New Roman" w:cs="Times New Roman"/>
          <w:iCs/>
          <w:sz w:val="24"/>
          <w:szCs w:val="24"/>
        </w:rPr>
        <w:t>Шкирты</w:t>
      </w:r>
      <w:proofErr w:type="spellEnd"/>
      <w:r w:rsidR="00B851DE" w:rsidRPr="00200991">
        <w:rPr>
          <w:rFonts w:ascii="Times New Roman" w:hAnsi="Times New Roman" w:cs="Times New Roman"/>
          <w:iCs/>
          <w:sz w:val="24"/>
          <w:szCs w:val="24"/>
        </w:rPr>
        <w:t xml:space="preserve">, учителя русского языка и литературы МБОУ «СОШ №6» г. </w:t>
      </w:r>
      <w:proofErr w:type="spellStart"/>
      <w:r w:rsidR="00B851DE" w:rsidRPr="00200991">
        <w:rPr>
          <w:rFonts w:ascii="Times New Roman" w:hAnsi="Times New Roman" w:cs="Times New Roman"/>
          <w:iCs/>
          <w:sz w:val="24"/>
          <w:szCs w:val="24"/>
        </w:rPr>
        <w:t>Югорска</w:t>
      </w:r>
      <w:proofErr w:type="spellEnd"/>
      <w:r w:rsidR="00B851DE" w:rsidRPr="00200991">
        <w:rPr>
          <w:rFonts w:ascii="Times New Roman" w:hAnsi="Times New Roman" w:cs="Times New Roman"/>
          <w:iCs/>
          <w:sz w:val="24"/>
          <w:szCs w:val="24"/>
        </w:rPr>
        <w:t>.</w:t>
      </w:r>
      <w:r w:rsidR="008B222E" w:rsidRPr="00200991">
        <w:rPr>
          <w:rStyle w:val="ab"/>
          <w:rFonts w:ascii="Times New Roman" w:hAnsi="Times New Roman" w:cs="Times New Roman"/>
          <w:iCs/>
          <w:sz w:val="24"/>
          <w:szCs w:val="24"/>
        </w:rPr>
        <w:footnoteReference w:id="2"/>
      </w:r>
      <w:r w:rsidR="00B851DE" w:rsidRPr="00200991">
        <w:rPr>
          <w:rFonts w:ascii="Times New Roman" w:hAnsi="Times New Roman" w:cs="Times New Roman"/>
          <w:color w:val="000000"/>
          <w:sz w:val="24"/>
          <w:szCs w:val="24"/>
          <w:shd w:val="clear" w:color="auto" w:fill="FFFFFF"/>
        </w:rPr>
        <w:t xml:space="preserve"> В современной  жизни огромную роль играют периодика, радио, телевидение, благодаря им  люди узнают о различных событиях, получают необходимую информацию.  СМИ влияют на формирование общественного мнения и общественного сознания</w:t>
      </w:r>
      <w:proofErr w:type="gramStart"/>
      <w:r w:rsidR="00B851DE" w:rsidRPr="00200991">
        <w:rPr>
          <w:rFonts w:ascii="Times New Roman" w:hAnsi="Times New Roman" w:cs="Times New Roman"/>
          <w:color w:val="000000"/>
          <w:sz w:val="24"/>
          <w:szCs w:val="24"/>
          <w:shd w:val="clear" w:color="auto" w:fill="FFFFFF"/>
        </w:rPr>
        <w:t>.</w:t>
      </w:r>
      <w:proofErr w:type="gramEnd"/>
      <w:r w:rsidR="00B851DE" w:rsidRPr="00200991">
        <w:rPr>
          <w:rStyle w:val="apple-converted-space"/>
          <w:rFonts w:ascii="Times New Roman" w:hAnsi="Times New Roman" w:cs="Times New Roman"/>
          <w:color w:val="000000"/>
          <w:sz w:val="24"/>
          <w:szCs w:val="24"/>
          <w:shd w:val="clear" w:color="auto" w:fill="FFFFFF"/>
        </w:rPr>
        <w:t> </w:t>
      </w:r>
      <w:r w:rsidR="00B851DE" w:rsidRPr="00200991">
        <w:rPr>
          <w:rFonts w:ascii="Times New Roman" w:hAnsi="Times New Roman" w:cs="Times New Roman"/>
          <w:color w:val="000000"/>
          <w:sz w:val="24"/>
          <w:szCs w:val="24"/>
          <w:shd w:val="clear" w:color="auto" w:fill="FFFFFF"/>
        </w:rPr>
        <w:t xml:space="preserve"> </w:t>
      </w:r>
      <w:proofErr w:type="gramStart"/>
      <w:r w:rsidR="00B851DE" w:rsidRPr="00200991">
        <w:rPr>
          <w:rFonts w:ascii="Times New Roman" w:hAnsi="Times New Roman" w:cs="Times New Roman"/>
          <w:color w:val="000000"/>
          <w:sz w:val="24"/>
          <w:szCs w:val="24"/>
          <w:shd w:val="clear" w:color="auto" w:fill="FFFFFF"/>
        </w:rPr>
        <w:t>в</w:t>
      </w:r>
      <w:proofErr w:type="gramEnd"/>
      <w:r w:rsidR="00B851DE" w:rsidRPr="00200991">
        <w:rPr>
          <w:rFonts w:ascii="Times New Roman" w:hAnsi="Times New Roman" w:cs="Times New Roman"/>
          <w:color w:val="000000"/>
          <w:sz w:val="24"/>
          <w:szCs w:val="24"/>
          <w:shd w:val="clear" w:color="auto" w:fill="FFFFFF"/>
        </w:rPr>
        <w:t xml:space="preserve"> обществе. </w:t>
      </w:r>
      <w:r w:rsidR="00B851DE" w:rsidRPr="00200991">
        <w:rPr>
          <w:rStyle w:val="apple-converted-space"/>
          <w:rFonts w:ascii="Times New Roman" w:hAnsi="Times New Roman" w:cs="Times New Roman"/>
          <w:color w:val="000000"/>
          <w:sz w:val="24"/>
          <w:szCs w:val="24"/>
          <w:shd w:val="clear" w:color="auto" w:fill="FFFFFF"/>
        </w:rPr>
        <w:t> </w:t>
      </w:r>
      <w:r w:rsidR="00B851DE" w:rsidRPr="00200991">
        <w:rPr>
          <w:rFonts w:ascii="Times New Roman" w:hAnsi="Times New Roman" w:cs="Times New Roman"/>
          <w:color w:val="000000"/>
          <w:sz w:val="24"/>
          <w:szCs w:val="24"/>
        </w:rPr>
        <w:br/>
      </w:r>
      <w:r w:rsidR="00B851DE" w:rsidRPr="00200991">
        <w:rPr>
          <w:rFonts w:ascii="Times New Roman" w:hAnsi="Times New Roman" w:cs="Times New Roman"/>
          <w:bCs/>
          <w:color w:val="000000"/>
          <w:sz w:val="24"/>
          <w:szCs w:val="24"/>
          <w:shd w:val="clear" w:color="auto" w:fill="FFFFFF"/>
        </w:rPr>
        <w:t>Основная цель курса</w:t>
      </w:r>
      <w:r w:rsidR="00B851DE" w:rsidRPr="00200991">
        <w:rPr>
          <w:rStyle w:val="apple-converted-space"/>
          <w:rFonts w:ascii="Times New Roman" w:hAnsi="Times New Roman" w:cs="Times New Roman"/>
          <w:color w:val="000000"/>
          <w:sz w:val="24"/>
          <w:szCs w:val="24"/>
          <w:shd w:val="clear" w:color="auto" w:fill="FFFFFF"/>
        </w:rPr>
        <w:t> </w:t>
      </w:r>
      <w:r w:rsidR="00B851DE" w:rsidRPr="00200991">
        <w:rPr>
          <w:rFonts w:ascii="Times New Roman" w:hAnsi="Times New Roman" w:cs="Times New Roman"/>
          <w:color w:val="000000"/>
          <w:sz w:val="24"/>
          <w:szCs w:val="24"/>
          <w:shd w:val="clear" w:color="auto" w:fill="FFFFFF"/>
        </w:rPr>
        <w:t>– формирование мотивации к выбору гуманитарного профиля, профессиональная ориентация и ознакомление с особенностями журналистских произведений.</w:t>
      </w:r>
      <w:r w:rsidR="00B851DE" w:rsidRPr="00200991">
        <w:rPr>
          <w:rStyle w:val="apple-converted-space"/>
          <w:rFonts w:ascii="Times New Roman" w:hAnsi="Times New Roman" w:cs="Times New Roman"/>
          <w:color w:val="000000"/>
          <w:sz w:val="24"/>
          <w:szCs w:val="24"/>
          <w:shd w:val="clear" w:color="auto" w:fill="FFFFFF"/>
        </w:rPr>
        <w:t> </w:t>
      </w:r>
      <w:r w:rsidR="008B222E" w:rsidRPr="00200991">
        <w:rPr>
          <w:rFonts w:ascii="Times New Roman" w:hAnsi="Times New Roman" w:cs="Times New Roman"/>
          <w:color w:val="000000"/>
          <w:sz w:val="24"/>
          <w:szCs w:val="24"/>
        </w:rPr>
        <w:t xml:space="preserve"> </w:t>
      </w:r>
      <w:r w:rsidR="00B851DE" w:rsidRPr="00200991">
        <w:rPr>
          <w:rFonts w:ascii="Times New Roman" w:hAnsi="Times New Roman" w:cs="Times New Roman"/>
          <w:color w:val="000000"/>
          <w:sz w:val="24"/>
          <w:szCs w:val="24"/>
        </w:rPr>
        <w:br/>
      </w:r>
      <w:r w:rsidR="008B222E" w:rsidRPr="00200991">
        <w:rPr>
          <w:rFonts w:ascii="Times New Roman" w:hAnsi="Times New Roman" w:cs="Times New Roman"/>
          <w:color w:val="000000"/>
          <w:sz w:val="24"/>
          <w:szCs w:val="24"/>
          <w:shd w:val="clear" w:color="auto" w:fill="FFFFFF"/>
        </w:rPr>
        <w:t xml:space="preserve">         </w:t>
      </w:r>
      <w:r w:rsidR="00B851DE" w:rsidRPr="00200991">
        <w:rPr>
          <w:rFonts w:ascii="Times New Roman" w:hAnsi="Times New Roman" w:cs="Times New Roman"/>
          <w:color w:val="000000"/>
          <w:sz w:val="24"/>
          <w:szCs w:val="24"/>
          <w:shd w:val="clear" w:color="auto" w:fill="FFFFFF"/>
        </w:rPr>
        <w:t xml:space="preserve">Система занятий построена таким образом, чтобы на каждом уроке ребенок узнавал что-то новое, обогащая свой запас, приобрел навыки самостоятельной работы в различных </w:t>
      </w:r>
      <w:r w:rsidR="00B851DE" w:rsidRPr="00200991">
        <w:rPr>
          <w:rFonts w:ascii="Times New Roman" w:hAnsi="Times New Roman" w:cs="Times New Roman"/>
          <w:color w:val="000000"/>
          <w:sz w:val="24"/>
          <w:szCs w:val="24"/>
          <w:shd w:val="clear" w:color="auto" w:fill="FFFFFF"/>
        </w:rPr>
        <w:lastRenderedPageBreak/>
        <w:t>компьютерных программах, предназначенные для создания публ</w:t>
      </w:r>
      <w:r w:rsidR="008B222E" w:rsidRPr="00200991">
        <w:rPr>
          <w:rFonts w:ascii="Times New Roman" w:hAnsi="Times New Roman" w:cs="Times New Roman"/>
          <w:color w:val="000000"/>
          <w:sz w:val="24"/>
          <w:szCs w:val="24"/>
          <w:shd w:val="clear" w:color="auto" w:fill="FFFFFF"/>
        </w:rPr>
        <w:t>икаций; научился писать заметки,</w:t>
      </w:r>
      <w:r w:rsidR="00B851DE" w:rsidRPr="00200991">
        <w:rPr>
          <w:rFonts w:ascii="Times New Roman" w:hAnsi="Times New Roman" w:cs="Times New Roman"/>
          <w:color w:val="000000"/>
          <w:sz w:val="24"/>
          <w:szCs w:val="24"/>
          <w:shd w:val="clear" w:color="auto" w:fill="FFFFFF"/>
        </w:rPr>
        <w:t xml:space="preserve"> статьи, рецензии, очерки, репортажи</w:t>
      </w:r>
      <w:r w:rsidRPr="00200991">
        <w:rPr>
          <w:rFonts w:ascii="Times New Roman" w:hAnsi="Times New Roman" w:cs="Times New Roman"/>
          <w:sz w:val="24"/>
          <w:szCs w:val="24"/>
        </w:rPr>
        <w:t>.</w:t>
      </w:r>
    </w:p>
    <w:p w:rsidR="00FC678E" w:rsidRPr="00200991" w:rsidRDefault="001B7C32" w:rsidP="00200991">
      <w:pPr>
        <w:spacing w:line="240" w:lineRule="auto"/>
        <w:jc w:val="both"/>
        <w:rPr>
          <w:rFonts w:ascii="Times New Roman" w:hAnsi="Times New Roman" w:cs="Times New Roman"/>
          <w:sz w:val="24"/>
          <w:szCs w:val="24"/>
        </w:rPr>
      </w:pPr>
      <w:r w:rsidRPr="00200991">
        <w:rPr>
          <w:rFonts w:ascii="Times New Roman" w:hAnsi="Times New Roman" w:cs="Times New Roman"/>
          <w:sz w:val="24"/>
          <w:szCs w:val="24"/>
        </w:rPr>
        <w:t xml:space="preserve"> </w:t>
      </w:r>
      <w:r w:rsidR="008B222E" w:rsidRPr="00200991">
        <w:rPr>
          <w:rFonts w:ascii="Times New Roman" w:hAnsi="Times New Roman" w:cs="Times New Roman"/>
          <w:sz w:val="24"/>
          <w:szCs w:val="24"/>
        </w:rPr>
        <w:tab/>
      </w:r>
      <w:r w:rsidR="008B222E" w:rsidRPr="00200991">
        <w:rPr>
          <w:rFonts w:ascii="Times New Roman" w:eastAsia="Times New Roman" w:hAnsi="Times New Roman" w:cs="Times New Roman"/>
          <w:sz w:val="24"/>
          <w:szCs w:val="24"/>
          <w:lang w:eastAsia="ru-RU"/>
        </w:rPr>
        <w:t xml:space="preserve">Пользуется успехом среди ребят округа элективный курс </w:t>
      </w:r>
      <w:r w:rsidR="00FB1685" w:rsidRPr="00200991">
        <w:rPr>
          <w:rFonts w:ascii="Times New Roman" w:hAnsi="Times New Roman" w:cs="Times New Roman"/>
          <w:sz w:val="24"/>
          <w:szCs w:val="24"/>
        </w:rPr>
        <w:t xml:space="preserve">«Основы правовых знаний». </w:t>
      </w:r>
      <w:r w:rsidR="00FC678E" w:rsidRPr="00200991">
        <w:rPr>
          <w:rFonts w:ascii="Times New Roman" w:eastAsia="Times New Roman" w:hAnsi="Times New Roman" w:cs="Times New Roman"/>
          <w:sz w:val="24"/>
          <w:szCs w:val="24"/>
          <w:lang w:eastAsia="ru-RU"/>
        </w:rPr>
        <w:t>Рабочая программа элективного курса составлена на основе авторской программы В. В. Спасской,</w:t>
      </w:r>
      <w:r w:rsidRPr="00200991">
        <w:rPr>
          <w:rFonts w:ascii="Times New Roman" w:eastAsia="Times New Roman" w:hAnsi="Times New Roman" w:cs="Times New Roman"/>
          <w:sz w:val="24"/>
          <w:szCs w:val="24"/>
          <w:lang w:eastAsia="ru-RU"/>
        </w:rPr>
        <w:t xml:space="preserve"> С. И. Володина, Е. А. Певцовой. </w:t>
      </w:r>
      <w:proofErr w:type="gramStart"/>
      <w:r w:rsidRPr="00200991">
        <w:rPr>
          <w:rFonts w:ascii="Times New Roman" w:eastAsia="Times New Roman" w:hAnsi="Times New Roman" w:cs="Times New Roman"/>
          <w:sz w:val="24"/>
          <w:szCs w:val="24"/>
          <w:lang w:eastAsia="ru-RU"/>
        </w:rPr>
        <w:t xml:space="preserve">Программа  опубликована </w:t>
      </w:r>
      <w:r w:rsidR="00FC678E" w:rsidRPr="00200991">
        <w:rPr>
          <w:rFonts w:ascii="Times New Roman" w:eastAsia="Times New Roman" w:hAnsi="Times New Roman" w:cs="Times New Roman"/>
          <w:sz w:val="24"/>
          <w:szCs w:val="24"/>
          <w:lang w:eastAsia="ru-RU"/>
        </w:rPr>
        <w:t xml:space="preserve"> в </w:t>
      </w:r>
      <w:r w:rsidR="00FB1685" w:rsidRPr="00200991">
        <w:rPr>
          <w:rFonts w:ascii="Times New Roman" w:eastAsia="Times New Roman" w:hAnsi="Times New Roman" w:cs="Times New Roman"/>
          <w:sz w:val="24"/>
          <w:szCs w:val="24"/>
          <w:lang w:eastAsia="ru-RU"/>
        </w:rPr>
        <w:t>«С</w:t>
      </w:r>
      <w:r w:rsidR="00FC678E" w:rsidRPr="00200991">
        <w:rPr>
          <w:rFonts w:ascii="Times New Roman" w:eastAsia="Times New Roman" w:hAnsi="Times New Roman" w:cs="Times New Roman"/>
          <w:sz w:val="24"/>
          <w:szCs w:val="24"/>
          <w:lang w:eastAsia="ru-RU"/>
        </w:rPr>
        <w:t>борнике программ по курсу права для</w:t>
      </w:r>
      <w:r w:rsidR="00FB1685" w:rsidRPr="00200991">
        <w:rPr>
          <w:rFonts w:ascii="Times New Roman" w:eastAsia="Times New Roman" w:hAnsi="Times New Roman" w:cs="Times New Roman"/>
          <w:sz w:val="24"/>
          <w:szCs w:val="24"/>
          <w:lang w:eastAsia="ru-RU"/>
        </w:rPr>
        <w:t xml:space="preserve"> общеобразовательный учреждений </w:t>
      </w:r>
      <w:r w:rsidR="00FC678E" w:rsidRPr="00200991">
        <w:rPr>
          <w:rFonts w:ascii="Times New Roman" w:eastAsia="Times New Roman" w:hAnsi="Times New Roman" w:cs="Times New Roman"/>
          <w:sz w:val="24"/>
          <w:szCs w:val="24"/>
          <w:lang w:eastAsia="ru-RU"/>
        </w:rPr>
        <w:t xml:space="preserve"> для 5-11 классов</w:t>
      </w:r>
      <w:r w:rsidR="00FB1685" w:rsidRPr="00200991">
        <w:rPr>
          <w:rFonts w:ascii="Times New Roman" w:eastAsia="Times New Roman" w:hAnsi="Times New Roman" w:cs="Times New Roman"/>
          <w:sz w:val="24"/>
          <w:szCs w:val="24"/>
          <w:lang w:eastAsia="ru-RU"/>
        </w:rPr>
        <w:t>»</w:t>
      </w:r>
      <w:r w:rsidR="00FC678E" w:rsidRPr="00200991">
        <w:rPr>
          <w:rFonts w:ascii="Times New Roman" w:eastAsia="Times New Roman" w:hAnsi="Times New Roman" w:cs="Times New Roman"/>
          <w:sz w:val="24"/>
          <w:szCs w:val="24"/>
          <w:lang w:eastAsia="ru-RU"/>
        </w:rPr>
        <w:t>, Москва, новый учебник, 2004 год.</w:t>
      </w:r>
      <w:proofErr w:type="gramEnd"/>
      <w:r w:rsidR="00FB1685" w:rsidRPr="00200991">
        <w:rPr>
          <w:rFonts w:ascii="Times New Roman" w:hAnsi="Times New Roman" w:cs="Times New Roman"/>
          <w:sz w:val="24"/>
          <w:szCs w:val="24"/>
        </w:rPr>
        <w:t xml:space="preserve">  </w:t>
      </w:r>
      <w:r w:rsidR="00FC678E" w:rsidRPr="00200991">
        <w:rPr>
          <w:rFonts w:ascii="Times New Roman" w:eastAsia="Times New Roman" w:hAnsi="Times New Roman" w:cs="Times New Roman"/>
          <w:sz w:val="24"/>
          <w:szCs w:val="24"/>
          <w:lang w:eastAsia="ru-RU"/>
        </w:rPr>
        <w:t>Данный курс позволяет повысить правовую грамотность детей, сформировать высокий уровень их воспитанности, ответственности и социальной активности. Учащиеся смогут на достойном уровне решать правовые конфликты, предотвращать их, защищать свои права и интересы своих близких, не допускать произвола властей, конструктивно и успешно действовать в правовом пространстве.</w:t>
      </w:r>
      <w:r w:rsidR="00FB1685" w:rsidRPr="00200991">
        <w:rPr>
          <w:rFonts w:ascii="Times New Roman" w:hAnsi="Times New Roman" w:cs="Times New Roman"/>
          <w:sz w:val="24"/>
          <w:szCs w:val="24"/>
        </w:rPr>
        <w:t xml:space="preserve"> </w:t>
      </w:r>
      <w:r w:rsidR="00FC678E" w:rsidRPr="00200991">
        <w:rPr>
          <w:rFonts w:ascii="Times New Roman" w:eastAsia="Times New Roman" w:hAnsi="Times New Roman" w:cs="Times New Roman"/>
          <w:sz w:val="24"/>
          <w:szCs w:val="24"/>
          <w:lang w:eastAsia="ru-RU"/>
        </w:rPr>
        <w:t>Программа предусматривает изучение теории, теоретическое решение правовых задач, практикумом, правовых проблем.</w:t>
      </w:r>
      <w:r w:rsidR="00FB1685" w:rsidRPr="00200991">
        <w:rPr>
          <w:rFonts w:ascii="Times New Roman" w:hAnsi="Times New Roman" w:cs="Times New Roman"/>
          <w:sz w:val="24"/>
          <w:szCs w:val="24"/>
        </w:rPr>
        <w:t xml:space="preserve"> </w:t>
      </w:r>
      <w:r w:rsidR="00FC678E" w:rsidRPr="00200991">
        <w:rPr>
          <w:rFonts w:ascii="Times New Roman" w:eastAsia="Times New Roman" w:hAnsi="Times New Roman" w:cs="Times New Roman"/>
          <w:sz w:val="24"/>
          <w:szCs w:val="24"/>
          <w:lang w:eastAsia="ru-RU"/>
        </w:rPr>
        <w:t xml:space="preserve">Целями курса являются  формирование способностей к мышлению и деятельности в ситуациях с </w:t>
      </w:r>
      <w:proofErr w:type="spellStart"/>
      <w:r w:rsidR="00FC678E" w:rsidRPr="00200991">
        <w:rPr>
          <w:rFonts w:ascii="Times New Roman" w:eastAsia="Times New Roman" w:hAnsi="Times New Roman" w:cs="Times New Roman"/>
          <w:sz w:val="24"/>
          <w:szCs w:val="24"/>
          <w:lang w:eastAsia="ru-RU"/>
        </w:rPr>
        <w:t>непредзаданными</w:t>
      </w:r>
      <w:proofErr w:type="spellEnd"/>
      <w:r w:rsidR="00FC678E" w:rsidRPr="00200991">
        <w:rPr>
          <w:rFonts w:ascii="Times New Roman" w:eastAsia="Times New Roman" w:hAnsi="Times New Roman" w:cs="Times New Roman"/>
          <w:sz w:val="24"/>
          <w:szCs w:val="24"/>
          <w:lang w:eastAsia="ru-RU"/>
        </w:rPr>
        <w:t xml:space="preserve"> результатами, способностей к анализу социальных и правовых норм конкретных условий их реализации и анализу относительно своего собственного места и позиции относительно ситуации действия.</w:t>
      </w:r>
      <w:r w:rsidR="00FB1685" w:rsidRPr="00200991">
        <w:rPr>
          <w:rFonts w:ascii="Times New Roman" w:hAnsi="Times New Roman" w:cs="Times New Roman"/>
          <w:sz w:val="24"/>
          <w:szCs w:val="24"/>
        </w:rPr>
        <w:t xml:space="preserve"> </w:t>
      </w:r>
      <w:r w:rsidR="00FC678E" w:rsidRPr="00200991">
        <w:rPr>
          <w:rFonts w:ascii="Times New Roman" w:eastAsia="Times New Roman" w:hAnsi="Times New Roman" w:cs="Times New Roman"/>
          <w:sz w:val="24"/>
          <w:szCs w:val="24"/>
          <w:lang w:eastAsia="ru-RU"/>
        </w:rPr>
        <w:t>Задачи курса</w:t>
      </w:r>
      <w:r w:rsidR="00FB1685" w:rsidRPr="00200991">
        <w:rPr>
          <w:rFonts w:ascii="Times New Roman" w:eastAsia="Times New Roman" w:hAnsi="Times New Roman" w:cs="Times New Roman"/>
          <w:sz w:val="24"/>
          <w:szCs w:val="24"/>
          <w:lang w:eastAsia="ru-RU"/>
        </w:rPr>
        <w:t>:</w:t>
      </w:r>
    </w:p>
    <w:p w:rsidR="00FC678E" w:rsidRPr="00200991" w:rsidRDefault="00FC678E" w:rsidP="00200991">
      <w:pPr>
        <w:spacing w:after="0" w:line="240" w:lineRule="auto"/>
        <w:jc w:val="both"/>
        <w:rPr>
          <w:rFonts w:ascii="Times New Roman" w:eastAsia="Times New Roman" w:hAnsi="Times New Roman" w:cs="Times New Roman"/>
          <w:sz w:val="24"/>
          <w:szCs w:val="24"/>
          <w:lang w:eastAsia="ru-RU"/>
        </w:rPr>
      </w:pPr>
      <w:r w:rsidRPr="00200991">
        <w:rPr>
          <w:rFonts w:ascii="Times New Roman" w:eastAsia="Times New Roman" w:hAnsi="Times New Roman" w:cs="Times New Roman"/>
          <w:sz w:val="24"/>
          <w:szCs w:val="24"/>
          <w:lang w:eastAsia="ru-RU"/>
        </w:rPr>
        <w:t>- формирование уважения к праву</w:t>
      </w:r>
    </w:p>
    <w:p w:rsidR="00FC678E" w:rsidRPr="00200991" w:rsidRDefault="00FC678E" w:rsidP="00200991">
      <w:pPr>
        <w:spacing w:after="0" w:line="240" w:lineRule="auto"/>
        <w:jc w:val="both"/>
        <w:rPr>
          <w:rFonts w:ascii="Times New Roman" w:eastAsia="Times New Roman" w:hAnsi="Times New Roman" w:cs="Times New Roman"/>
          <w:sz w:val="24"/>
          <w:szCs w:val="24"/>
          <w:lang w:eastAsia="ru-RU"/>
        </w:rPr>
      </w:pPr>
      <w:r w:rsidRPr="00200991">
        <w:rPr>
          <w:rFonts w:ascii="Times New Roman" w:eastAsia="Times New Roman" w:hAnsi="Times New Roman" w:cs="Times New Roman"/>
          <w:sz w:val="24"/>
          <w:szCs w:val="24"/>
          <w:lang w:eastAsia="ru-RU"/>
        </w:rPr>
        <w:t>- формирование собственных представлений и установок, основанных на современных правовых ценностях общества</w:t>
      </w:r>
    </w:p>
    <w:p w:rsidR="00FC678E" w:rsidRPr="00200991" w:rsidRDefault="00FC678E" w:rsidP="00200991">
      <w:pPr>
        <w:spacing w:after="0" w:line="240" w:lineRule="auto"/>
        <w:jc w:val="both"/>
        <w:rPr>
          <w:rFonts w:ascii="Times New Roman" w:eastAsia="Times New Roman" w:hAnsi="Times New Roman" w:cs="Times New Roman"/>
          <w:sz w:val="24"/>
          <w:szCs w:val="24"/>
          <w:lang w:eastAsia="ru-RU"/>
        </w:rPr>
      </w:pPr>
      <w:r w:rsidRPr="00200991">
        <w:rPr>
          <w:rFonts w:ascii="Times New Roman" w:eastAsia="Times New Roman" w:hAnsi="Times New Roman" w:cs="Times New Roman"/>
          <w:sz w:val="24"/>
          <w:szCs w:val="24"/>
          <w:lang w:eastAsia="ru-RU"/>
        </w:rPr>
        <w:t>- формирование компетенций, достаточных для защиты прав, свобод и законных интересов личности и правомерной реализации ее гражданской позиции.</w:t>
      </w:r>
    </w:p>
    <w:p w:rsidR="00FC678E" w:rsidRPr="00200991" w:rsidRDefault="00FC678E" w:rsidP="00200991">
      <w:pPr>
        <w:spacing w:after="0" w:line="240" w:lineRule="auto"/>
        <w:jc w:val="both"/>
        <w:rPr>
          <w:rFonts w:ascii="Times New Roman" w:eastAsia="Times New Roman" w:hAnsi="Times New Roman" w:cs="Times New Roman"/>
          <w:sz w:val="24"/>
          <w:szCs w:val="24"/>
          <w:lang w:eastAsia="ru-RU"/>
        </w:rPr>
      </w:pPr>
    </w:p>
    <w:p w:rsidR="00FC678E" w:rsidRPr="00200991" w:rsidRDefault="00FC678E" w:rsidP="00200991">
      <w:pPr>
        <w:spacing w:line="240" w:lineRule="auto"/>
        <w:ind w:firstLine="708"/>
        <w:jc w:val="both"/>
        <w:rPr>
          <w:rFonts w:ascii="Times New Roman" w:eastAsia="Times New Roman" w:hAnsi="Times New Roman" w:cs="Times New Roman"/>
          <w:sz w:val="24"/>
          <w:szCs w:val="24"/>
          <w:lang w:eastAsia="ru-RU"/>
        </w:rPr>
      </w:pPr>
      <w:r w:rsidRPr="00200991">
        <w:rPr>
          <w:rFonts w:ascii="Times New Roman" w:hAnsi="Times New Roman" w:cs="Times New Roman"/>
          <w:sz w:val="24"/>
          <w:szCs w:val="24"/>
        </w:rPr>
        <w:t xml:space="preserve">Курс «Основы правовых знаний» дает </w:t>
      </w:r>
      <w:proofErr w:type="gramStart"/>
      <w:r w:rsidRPr="00200991">
        <w:rPr>
          <w:rFonts w:ascii="Times New Roman" w:hAnsi="Times New Roman" w:cs="Times New Roman"/>
          <w:sz w:val="24"/>
          <w:szCs w:val="24"/>
        </w:rPr>
        <w:t>обучающимся</w:t>
      </w:r>
      <w:proofErr w:type="gramEnd"/>
      <w:r w:rsidRPr="00200991">
        <w:rPr>
          <w:rFonts w:ascii="Times New Roman" w:hAnsi="Times New Roman" w:cs="Times New Roman"/>
          <w:sz w:val="24"/>
          <w:szCs w:val="24"/>
        </w:rPr>
        <w:t xml:space="preserve"> представление о профессиях правовой направленности. По итогам обучения на занятиях каждый ребенок получает свидетельство о прохождении курса. </w:t>
      </w:r>
      <w:r w:rsidR="00FB1685" w:rsidRPr="00200991">
        <w:rPr>
          <w:rFonts w:ascii="Times New Roman" w:hAnsi="Times New Roman" w:cs="Times New Roman"/>
          <w:sz w:val="24"/>
          <w:szCs w:val="24"/>
        </w:rPr>
        <w:t xml:space="preserve"> </w:t>
      </w:r>
      <w:r w:rsidRPr="00200991">
        <w:rPr>
          <w:rFonts w:ascii="Times New Roman" w:hAnsi="Times New Roman" w:cs="Times New Roman"/>
          <w:sz w:val="24"/>
          <w:szCs w:val="24"/>
        </w:rPr>
        <w:t>Но каждый</w:t>
      </w:r>
      <w:r w:rsidR="00FB1685" w:rsidRPr="00200991">
        <w:rPr>
          <w:rFonts w:ascii="Times New Roman" w:hAnsi="Times New Roman" w:cs="Times New Roman"/>
          <w:sz w:val="24"/>
          <w:szCs w:val="24"/>
        </w:rPr>
        <w:t xml:space="preserve"> ли?.. </w:t>
      </w:r>
      <w:r w:rsidRPr="00200991">
        <w:rPr>
          <w:rFonts w:ascii="Times New Roman" w:hAnsi="Times New Roman" w:cs="Times New Roman"/>
          <w:sz w:val="24"/>
          <w:szCs w:val="24"/>
        </w:rPr>
        <w:t xml:space="preserve">В самом начале мы договариваемся о том, что </w:t>
      </w:r>
      <w:r w:rsidR="00FB1685" w:rsidRPr="00200991">
        <w:rPr>
          <w:rFonts w:ascii="Times New Roman" w:hAnsi="Times New Roman" w:cs="Times New Roman"/>
          <w:sz w:val="24"/>
          <w:szCs w:val="24"/>
        </w:rPr>
        <w:t xml:space="preserve"> оценки выставляться </w:t>
      </w:r>
      <w:r w:rsidRPr="00200991">
        <w:rPr>
          <w:rFonts w:ascii="Times New Roman" w:hAnsi="Times New Roman" w:cs="Times New Roman"/>
          <w:sz w:val="24"/>
          <w:szCs w:val="24"/>
        </w:rPr>
        <w:t>не буду</w:t>
      </w:r>
      <w:r w:rsidR="00FB1685" w:rsidRPr="00200991">
        <w:rPr>
          <w:rFonts w:ascii="Times New Roman" w:hAnsi="Times New Roman" w:cs="Times New Roman"/>
          <w:sz w:val="24"/>
          <w:szCs w:val="24"/>
        </w:rPr>
        <w:t>т</w:t>
      </w:r>
      <w:r w:rsidRPr="00200991">
        <w:rPr>
          <w:rFonts w:ascii="Times New Roman" w:hAnsi="Times New Roman" w:cs="Times New Roman"/>
          <w:sz w:val="24"/>
          <w:szCs w:val="24"/>
        </w:rPr>
        <w:t>, но зачет можно получить только в результате соблюдения некоторых условий, а, именно: посещение всех занятий и отсутствия пропусков без уважител</w:t>
      </w:r>
      <w:r w:rsidR="00FB1685" w:rsidRPr="00200991">
        <w:rPr>
          <w:rFonts w:ascii="Times New Roman" w:hAnsi="Times New Roman" w:cs="Times New Roman"/>
          <w:sz w:val="24"/>
          <w:szCs w:val="24"/>
        </w:rPr>
        <w:t xml:space="preserve">ьной причины, активной работы </w:t>
      </w:r>
      <w:r w:rsidRPr="00200991">
        <w:rPr>
          <w:rFonts w:ascii="Times New Roman" w:hAnsi="Times New Roman" w:cs="Times New Roman"/>
          <w:sz w:val="24"/>
          <w:szCs w:val="24"/>
        </w:rPr>
        <w:t xml:space="preserve"> во время уроков и сдачи эссе (темы </w:t>
      </w:r>
      <w:r w:rsidR="00FB1685" w:rsidRPr="00200991">
        <w:rPr>
          <w:rFonts w:ascii="Times New Roman" w:hAnsi="Times New Roman" w:cs="Times New Roman"/>
          <w:sz w:val="24"/>
          <w:szCs w:val="24"/>
        </w:rPr>
        <w:t xml:space="preserve"> предлагаются </w:t>
      </w:r>
      <w:r w:rsidRPr="00200991">
        <w:rPr>
          <w:rFonts w:ascii="Times New Roman" w:hAnsi="Times New Roman" w:cs="Times New Roman"/>
          <w:sz w:val="24"/>
          <w:szCs w:val="24"/>
        </w:rPr>
        <w:t>детям на старте).</w:t>
      </w:r>
      <w:r w:rsidR="00FB1685" w:rsidRPr="00200991">
        <w:rPr>
          <w:rFonts w:ascii="Times New Roman" w:eastAsia="Calibri" w:hAnsi="Times New Roman" w:cs="Times New Roman"/>
          <w:sz w:val="24"/>
          <w:szCs w:val="24"/>
        </w:rPr>
        <w:t xml:space="preserve"> </w:t>
      </w:r>
      <w:r w:rsidRPr="00200991">
        <w:rPr>
          <w:rFonts w:ascii="Times New Roman" w:hAnsi="Times New Roman" w:cs="Times New Roman"/>
          <w:sz w:val="24"/>
          <w:szCs w:val="24"/>
        </w:rPr>
        <w:t>Во время занятий мы знакомимся с  юридическими профессиями, известными и успешными людьми, реализовавшимися в них, смотрим их «портреты», моделируем характеристики «идеальных» судей, адвокатов, следователей… Ребятам очень нравится работа с нормативно-правовыми источниками.</w:t>
      </w:r>
      <w:r w:rsidRPr="00200991">
        <w:rPr>
          <w:rFonts w:ascii="Times New Roman" w:eastAsia="Times New Roman" w:hAnsi="Times New Roman" w:cs="Times New Roman"/>
          <w:sz w:val="24"/>
          <w:szCs w:val="24"/>
          <w:lang w:eastAsia="ru-RU"/>
        </w:rPr>
        <w:t xml:space="preserve"> </w:t>
      </w:r>
      <w:r w:rsidR="00FB1685" w:rsidRPr="00200991">
        <w:rPr>
          <w:rFonts w:ascii="Times New Roman" w:eastAsia="Calibri" w:hAnsi="Times New Roman" w:cs="Times New Roman"/>
          <w:sz w:val="24"/>
          <w:szCs w:val="24"/>
        </w:rPr>
        <w:t xml:space="preserve"> </w:t>
      </w:r>
      <w:r w:rsidRPr="00200991">
        <w:rPr>
          <w:rFonts w:ascii="Times New Roman" w:eastAsia="Times New Roman" w:hAnsi="Times New Roman" w:cs="Times New Roman"/>
          <w:sz w:val="24"/>
          <w:szCs w:val="24"/>
          <w:lang w:eastAsia="ru-RU"/>
        </w:rPr>
        <w:t>Курс поможет учащимся выбрать профиль дальнейшего обучения более осознанно, подготовить их к учебе в профильном классе или группе гуманитарного направления.</w:t>
      </w:r>
    </w:p>
    <w:p w:rsidR="003C6167" w:rsidRDefault="00FB1685" w:rsidP="003C6167">
      <w:pPr>
        <w:pStyle w:val="a3"/>
        <w:shd w:val="clear" w:color="auto" w:fill="FFFFFF"/>
        <w:ind w:firstLine="708"/>
        <w:jc w:val="both"/>
      </w:pPr>
      <w:r w:rsidRPr="00200991">
        <w:t>Таким образом, уже в конце первого полугодия можно сказать, что</w:t>
      </w:r>
      <w:r w:rsidRPr="00200991">
        <w:rPr>
          <w:iCs/>
        </w:rPr>
        <w:t xml:space="preserve"> сетевое профильное обучение имеет некоторые преимущества</w:t>
      </w:r>
      <w:r w:rsidR="00594EB3" w:rsidRPr="00200991">
        <w:t>. Это</w:t>
      </w:r>
      <w:r w:rsidRPr="00200991">
        <w:t xml:space="preserve"> широкое использование современных технологий и средств обучения, гибкость – возможность обучаться в удобное для старшеклассника время, в подходящем месте и выбранном им темпе; модульность – возможность формировать индивидуальный учебный план, отвечающий личным потребностям, из набора независимых учебных курсов; а также новая роль преподавателя – возложение на него функций координирования познавательного процесса, корректировки содержания дисциплины, консультирования при составлении индивидуального учебного плана и новая роль обучающегося – повышение требований по самоорганизации, самооценке, навыкам самостоятельной работы.</w:t>
      </w:r>
    </w:p>
    <w:p w:rsidR="003C6167" w:rsidRDefault="003C6167" w:rsidP="003C6167">
      <w:pPr>
        <w:pStyle w:val="a3"/>
        <w:shd w:val="clear" w:color="auto" w:fill="FFFFFF"/>
        <w:ind w:firstLine="708"/>
        <w:jc w:val="both"/>
      </w:pPr>
    </w:p>
    <w:p w:rsidR="003C6167" w:rsidRDefault="003C6167" w:rsidP="003C6167">
      <w:pPr>
        <w:pStyle w:val="a3"/>
        <w:shd w:val="clear" w:color="auto" w:fill="FFFFFF"/>
        <w:ind w:firstLine="708"/>
        <w:jc w:val="both"/>
      </w:pPr>
    </w:p>
    <w:p w:rsidR="00FB1685" w:rsidRPr="003C6167" w:rsidRDefault="00FB1685" w:rsidP="003C6167">
      <w:pPr>
        <w:pStyle w:val="a3"/>
        <w:shd w:val="clear" w:color="auto" w:fill="FFFFFF"/>
        <w:ind w:firstLine="708"/>
        <w:jc w:val="both"/>
      </w:pPr>
      <w:r w:rsidRPr="00753DD5">
        <w:rPr>
          <w:b/>
          <w:bCs/>
        </w:rPr>
        <w:lastRenderedPageBreak/>
        <w:t>Литература</w:t>
      </w:r>
    </w:p>
    <w:p w:rsidR="00FB1685" w:rsidRPr="00200991" w:rsidRDefault="00FB1685" w:rsidP="00200991">
      <w:pPr>
        <w:pStyle w:val="a3"/>
        <w:shd w:val="clear" w:color="auto" w:fill="FFFFFF"/>
        <w:jc w:val="both"/>
      </w:pPr>
      <w:r w:rsidRPr="00200991">
        <w:t xml:space="preserve">1. </w:t>
      </w:r>
      <w:proofErr w:type="gramStart"/>
      <w:r w:rsidRPr="00200991">
        <w:t>Концепция профильного обучения на старшей ступени образования (приказ Мин-</w:t>
      </w:r>
      <w:proofErr w:type="spellStart"/>
      <w:r w:rsidRPr="00200991">
        <w:t>ва</w:t>
      </w:r>
      <w:proofErr w:type="spellEnd"/>
      <w:r w:rsidRPr="00200991">
        <w:t xml:space="preserve"> образования РФ № 2783 от 18.07.2002 г., // Профильное обучение: нормативные правовые документы.</w:t>
      </w:r>
      <w:proofErr w:type="gramEnd"/>
      <w:r w:rsidRPr="00200991">
        <w:t xml:space="preserve"> – М., 2006.</w:t>
      </w:r>
    </w:p>
    <w:p w:rsidR="00FB1685" w:rsidRPr="00200991" w:rsidRDefault="00FB1685" w:rsidP="00200991">
      <w:pPr>
        <w:pStyle w:val="a3"/>
        <w:shd w:val="clear" w:color="auto" w:fill="FFFFFF"/>
        <w:jc w:val="both"/>
      </w:pPr>
      <w:r w:rsidRPr="00200991">
        <w:t>2. Открытое образование. Термины и определения.</w:t>
      </w:r>
    </w:p>
    <w:p w:rsidR="00FB1685" w:rsidRPr="00200991" w:rsidRDefault="007C2643" w:rsidP="00200991">
      <w:pPr>
        <w:pStyle w:val="a3"/>
        <w:shd w:val="clear" w:color="auto" w:fill="FFFFFF"/>
        <w:jc w:val="both"/>
      </w:pPr>
      <w:hyperlink r:id="rId9" w:history="1">
        <w:r w:rsidR="00FB1685" w:rsidRPr="00200991">
          <w:rPr>
            <w:rStyle w:val="a4"/>
            <w:color w:val="auto"/>
          </w:rPr>
          <w:t>http://www.info.mesi.ru/program/glossaryOO.html</w:t>
        </w:r>
      </w:hyperlink>
    </w:p>
    <w:p w:rsidR="00FB1685" w:rsidRPr="00200991" w:rsidRDefault="00FB1685" w:rsidP="00200991">
      <w:pPr>
        <w:pStyle w:val="a3"/>
        <w:jc w:val="both"/>
        <w:rPr>
          <w:bCs/>
          <w:shd w:val="clear" w:color="auto" w:fill="FFFFFF"/>
        </w:rPr>
      </w:pPr>
      <w:r w:rsidRPr="00200991">
        <w:rPr>
          <w:bCs/>
          <w:shd w:val="clear" w:color="auto" w:fill="FFFFFF"/>
        </w:rPr>
        <w:t> Дополнительная литература</w:t>
      </w:r>
    </w:p>
    <w:p w:rsidR="00FB1685" w:rsidRPr="00200991" w:rsidRDefault="00FB1685" w:rsidP="00200991">
      <w:pPr>
        <w:pStyle w:val="a3"/>
        <w:shd w:val="clear" w:color="auto" w:fill="FFFFFF"/>
        <w:jc w:val="both"/>
      </w:pPr>
      <w:r w:rsidRPr="00200991">
        <w:t xml:space="preserve">1. </w:t>
      </w:r>
      <w:proofErr w:type="spellStart"/>
      <w:r w:rsidRPr="00200991">
        <w:t>Болтышев</w:t>
      </w:r>
      <w:proofErr w:type="spellEnd"/>
      <w:r w:rsidRPr="00200991">
        <w:t xml:space="preserve"> Ю.П. Сетевое планирование в школе. – М.: Просвещение, 1980.</w:t>
      </w:r>
    </w:p>
    <w:p w:rsidR="00FB1685" w:rsidRPr="00200991" w:rsidRDefault="00FB1685" w:rsidP="00200991">
      <w:pPr>
        <w:pStyle w:val="a3"/>
        <w:shd w:val="clear" w:color="auto" w:fill="FFFFFF"/>
        <w:jc w:val="both"/>
      </w:pPr>
      <w:r w:rsidRPr="00200991">
        <w:t xml:space="preserve">2. </w:t>
      </w:r>
      <w:proofErr w:type="spellStart"/>
      <w:r w:rsidRPr="00200991">
        <w:t>Кастельс</w:t>
      </w:r>
      <w:proofErr w:type="spellEnd"/>
      <w:r w:rsidRPr="00200991">
        <w:t xml:space="preserve"> М. Информационная эпоха: экономика, общество, культура /пер. с англ.; под ред. О.И. </w:t>
      </w:r>
      <w:proofErr w:type="spellStart"/>
      <w:r w:rsidRPr="00200991">
        <w:t>Шкаратана</w:t>
      </w:r>
      <w:proofErr w:type="spellEnd"/>
      <w:r w:rsidRPr="00200991">
        <w:t>. – М.: ГУ ВШЭ, 2000.</w:t>
      </w:r>
    </w:p>
    <w:p w:rsidR="00FB1685" w:rsidRPr="00200991" w:rsidRDefault="00FB1685" w:rsidP="00200991">
      <w:pPr>
        <w:pStyle w:val="a3"/>
        <w:shd w:val="clear" w:color="auto" w:fill="FFFFFF"/>
        <w:jc w:val="both"/>
      </w:pPr>
      <w:r w:rsidRPr="00200991">
        <w:t xml:space="preserve">3. </w:t>
      </w:r>
      <w:proofErr w:type="spellStart"/>
      <w:r w:rsidRPr="00200991">
        <w:t>Конаржевский</w:t>
      </w:r>
      <w:proofErr w:type="spellEnd"/>
      <w:r w:rsidRPr="00200991">
        <w:t xml:space="preserve"> Ю.А. Менеджмент и </w:t>
      </w:r>
      <w:proofErr w:type="spellStart"/>
      <w:r w:rsidRPr="00200991">
        <w:t>внутришкольное</w:t>
      </w:r>
      <w:proofErr w:type="spellEnd"/>
      <w:r w:rsidRPr="00200991">
        <w:t xml:space="preserve"> управление. – М.: Центр «Педагогический поиск», 2000.</w:t>
      </w:r>
    </w:p>
    <w:p w:rsidR="00FB1685" w:rsidRPr="00200991" w:rsidRDefault="00FB1685" w:rsidP="00200991">
      <w:pPr>
        <w:pStyle w:val="a3"/>
        <w:shd w:val="clear" w:color="auto" w:fill="FFFFFF"/>
        <w:jc w:val="both"/>
      </w:pPr>
      <w:r w:rsidRPr="00200991">
        <w:t>4. Масленников В.В. Предпринимательские сети в бизнесе. – М.: Центр экономики и маркетинга, 1997.</w:t>
      </w:r>
    </w:p>
    <w:p w:rsidR="00FB1685" w:rsidRPr="00200991" w:rsidRDefault="00FB1685" w:rsidP="00200991">
      <w:pPr>
        <w:pStyle w:val="a3"/>
        <w:shd w:val="clear" w:color="auto" w:fill="FFFFFF"/>
        <w:jc w:val="both"/>
      </w:pPr>
      <w:r w:rsidRPr="00200991">
        <w:t>5. Организация сетевого взаимодействия общеобразовательных учреждений, внедряющих инновационные образовательные программы, принимающих участие в конкурсе на государственную поддержку / под ред. А.И. </w:t>
      </w:r>
      <w:proofErr w:type="spellStart"/>
      <w:r w:rsidRPr="00200991">
        <w:t>Адамского</w:t>
      </w:r>
      <w:proofErr w:type="spellEnd"/>
      <w:r w:rsidRPr="00200991">
        <w:t>. – М.: Эврика, 2006.</w:t>
      </w:r>
    </w:p>
    <w:p w:rsidR="00FB1685" w:rsidRPr="00200991" w:rsidRDefault="00FB1685" w:rsidP="00200991">
      <w:pPr>
        <w:pStyle w:val="a3"/>
        <w:shd w:val="clear" w:color="auto" w:fill="FFFFFF"/>
        <w:jc w:val="both"/>
      </w:pPr>
      <w:r w:rsidRPr="00200991">
        <w:t xml:space="preserve">6. </w:t>
      </w:r>
      <w:proofErr w:type="spellStart"/>
      <w:r w:rsidRPr="00200991">
        <w:t>Чучкевич</w:t>
      </w:r>
      <w:proofErr w:type="spellEnd"/>
      <w:r w:rsidRPr="00200991">
        <w:t xml:space="preserve"> М.М. Основы управления сетевыми организациями. – М.: Изд-во Института социологии, 1999.</w:t>
      </w:r>
    </w:p>
    <w:p w:rsidR="00FB1685" w:rsidRPr="00200991" w:rsidRDefault="00FB1685" w:rsidP="00200991">
      <w:pPr>
        <w:pStyle w:val="a3"/>
        <w:shd w:val="clear" w:color="auto" w:fill="FFFFFF"/>
        <w:jc w:val="both"/>
      </w:pPr>
      <w:r w:rsidRPr="00200991">
        <w:t xml:space="preserve">7. </w:t>
      </w:r>
      <w:proofErr w:type="spellStart"/>
      <w:r w:rsidRPr="00200991">
        <w:t>Чучкевич</w:t>
      </w:r>
      <w:proofErr w:type="spellEnd"/>
      <w:r w:rsidRPr="00200991">
        <w:t xml:space="preserve"> М.</w:t>
      </w:r>
      <w:proofErr w:type="gramStart"/>
      <w:r w:rsidRPr="00200991">
        <w:t>М.</w:t>
      </w:r>
      <w:proofErr w:type="gramEnd"/>
      <w:r w:rsidRPr="00200991">
        <w:t xml:space="preserve"> Что такое сетевая организация? – М.: Изд-во Института социологии, 1999.</w:t>
      </w:r>
    </w:p>
    <w:p w:rsidR="00FB1685" w:rsidRPr="00200991" w:rsidRDefault="00FB1685" w:rsidP="00200991">
      <w:pPr>
        <w:spacing w:line="240" w:lineRule="auto"/>
        <w:ind w:firstLine="708"/>
        <w:jc w:val="both"/>
        <w:rPr>
          <w:rFonts w:ascii="Times New Roman" w:eastAsia="Calibri" w:hAnsi="Times New Roman" w:cs="Times New Roman"/>
          <w:sz w:val="24"/>
          <w:szCs w:val="24"/>
        </w:rPr>
      </w:pPr>
    </w:p>
    <w:p w:rsidR="00FC678E" w:rsidRPr="00200991" w:rsidRDefault="00FC678E" w:rsidP="00200991">
      <w:pPr>
        <w:spacing w:line="240" w:lineRule="auto"/>
        <w:jc w:val="both"/>
        <w:rPr>
          <w:rFonts w:ascii="Times New Roman" w:hAnsi="Times New Roman" w:cs="Times New Roman"/>
          <w:sz w:val="24"/>
          <w:szCs w:val="24"/>
        </w:rPr>
      </w:pPr>
    </w:p>
    <w:p w:rsidR="00FC678E" w:rsidRPr="00200991" w:rsidRDefault="00FC678E" w:rsidP="00200991">
      <w:pPr>
        <w:pStyle w:val="a3"/>
        <w:shd w:val="clear" w:color="auto" w:fill="FFFFFF"/>
        <w:ind w:firstLine="708"/>
        <w:jc w:val="both"/>
      </w:pPr>
    </w:p>
    <w:sectPr w:rsidR="00FC678E" w:rsidRPr="00200991" w:rsidSect="001619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43" w:rsidRDefault="007C2643" w:rsidP="00FC678E">
      <w:pPr>
        <w:spacing w:after="0" w:line="240" w:lineRule="auto"/>
      </w:pPr>
      <w:r>
        <w:separator/>
      </w:r>
    </w:p>
  </w:endnote>
  <w:endnote w:type="continuationSeparator" w:id="0">
    <w:p w:rsidR="007C2643" w:rsidRDefault="007C2643" w:rsidP="00FC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43" w:rsidRDefault="007C2643" w:rsidP="00FC678E">
      <w:pPr>
        <w:spacing w:after="0" w:line="240" w:lineRule="auto"/>
      </w:pPr>
      <w:r>
        <w:separator/>
      </w:r>
    </w:p>
  </w:footnote>
  <w:footnote w:type="continuationSeparator" w:id="0">
    <w:p w:rsidR="007C2643" w:rsidRDefault="007C2643" w:rsidP="00FC678E">
      <w:pPr>
        <w:spacing w:after="0" w:line="240" w:lineRule="auto"/>
      </w:pPr>
      <w:r>
        <w:continuationSeparator/>
      </w:r>
    </w:p>
  </w:footnote>
  <w:footnote w:id="1">
    <w:p w:rsidR="00FC678E" w:rsidRPr="008B222E" w:rsidRDefault="00FC678E" w:rsidP="00FC678E">
      <w:pPr>
        <w:pStyle w:val="a3"/>
        <w:shd w:val="clear" w:color="auto" w:fill="FFFFFF"/>
        <w:spacing w:line="326" w:lineRule="atLeast"/>
        <w:jc w:val="both"/>
        <w:rPr>
          <w:sz w:val="20"/>
          <w:szCs w:val="20"/>
        </w:rPr>
      </w:pPr>
      <w:r w:rsidRPr="008B222E">
        <w:rPr>
          <w:rStyle w:val="ab"/>
          <w:sz w:val="20"/>
          <w:szCs w:val="20"/>
        </w:rPr>
        <w:footnoteRef/>
      </w:r>
      <w:r w:rsidRPr="008B222E">
        <w:rPr>
          <w:sz w:val="20"/>
          <w:szCs w:val="20"/>
        </w:rPr>
        <w:t xml:space="preserve"> http://upr.1september.ru</w:t>
      </w:r>
    </w:p>
    <w:p w:rsidR="00FC678E" w:rsidRPr="008B222E" w:rsidRDefault="00FC678E">
      <w:pPr>
        <w:pStyle w:val="a9"/>
        <w:rPr>
          <w:rFonts w:ascii="Times New Roman" w:hAnsi="Times New Roman" w:cs="Times New Roman"/>
        </w:rPr>
      </w:pPr>
    </w:p>
  </w:footnote>
  <w:footnote w:id="2">
    <w:p w:rsidR="008B222E" w:rsidRDefault="008B222E">
      <w:pPr>
        <w:pStyle w:val="a9"/>
      </w:pPr>
      <w:r w:rsidRPr="008B222E">
        <w:rPr>
          <w:rStyle w:val="ab"/>
          <w:rFonts w:ascii="Times New Roman" w:hAnsi="Times New Roman" w:cs="Times New Roman"/>
        </w:rPr>
        <w:footnoteRef/>
      </w:r>
      <w:r w:rsidRPr="008B222E">
        <w:rPr>
          <w:rFonts w:ascii="Times New Roman" w:hAnsi="Times New Roman" w:cs="Times New Roman"/>
        </w:rPr>
        <w:t xml:space="preserve"> http://referat.znate.ru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197"/>
    <w:multiLevelType w:val="multilevel"/>
    <w:tmpl w:val="907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70461"/>
    <w:multiLevelType w:val="multilevel"/>
    <w:tmpl w:val="7F60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53161C"/>
    <w:multiLevelType w:val="multilevel"/>
    <w:tmpl w:val="B5F4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B4C0F"/>
    <w:multiLevelType w:val="multilevel"/>
    <w:tmpl w:val="4580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533A22"/>
    <w:multiLevelType w:val="multilevel"/>
    <w:tmpl w:val="F80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606977"/>
    <w:multiLevelType w:val="multilevel"/>
    <w:tmpl w:val="867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D34396"/>
    <w:multiLevelType w:val="multilevel"/>
    <w:tmpl w:val="049E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0BB8"/>
    <w:rsid w:val="00136738"/>
    <w:rsid w:val="0016194E"/>
    <w:rsid w:val="00187356"/>
    <w:rsid w:val="001B7C32"/>
    <w:rsid w:val="00200991"/>
    <w:rsid w:val="002D436C"/>
    <w:rsid w:val="003C6167"/>
    <w:rsid w:val="00581AE2"/>
    <w:rsid w:val="00585A43"/>
    <w:rsid w:val="00594EB3"/>
    <w:rsid w:val="006877A1"/>
    <w:rsid w:val="00753DD5"/>
    <w:rsid w:val="007C2643"/>
    <w:rsid w:val="0081050E"/>
    <w:rsid w:val="008B222E"/>
    <w:rsid w:val="00913FE3"/>
    <w:rsid w:val="00B004CD"/>
    <w:rsid w:val="00B7196A"/>
    <w:rsid w:val="00B82FB6"/>
    <w:rsid w:val="00B851DE"/>
    <w:rsid w:val="00BF58DB"/>
    <w:rsid w:val="00CD0918"/>
    <w:rsid w:val="00CE0BB8"/>
    <w:rsid w:val="00D47393"/>
    <w:rsid w:val="00D8737A"/>
    <w:rsid w:val="00F95BF6"/>
    <w:rsid w:val="00FB1685"/>
    <w:rsid w:val="00FC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4E"/>
  </w:style>
  <w:style w:type="paragraph" w:styleId="1">
    <w:name w:val="heading 1"/>
    <w:basedOn w:val="a"/>
    <w:link w:val="10"/>
    <w:uiPriority w:val="9"/>
    <w:qFormat/>
    <w:rsid w:val="00585A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C6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5A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5A43"/>
  </w:style>
  <w:style w:type="character" w:styleId="a4">
    <w:name w:val="Hyperlink"/>
    <w:basedOn w:val="a0"/>
    <w:uiPriority w:val="99"/>
    <w:semiHidden/>
    <w:unhideWhenUsed/>
    <w:rsid w:val="00585A43"/>
    <w:rPr>
      <w:color w:val="0000FF"/>
      <w:u w:val="single"/>
    </w:rPr>
  </w:style>
  <w:style w:type="character" w:styleId="a5">
    <w:name w:val="Strong"/>
    <w:basedOn w:val="a0"/>
    <w:uiPriority w:val="22"/>
    <w:qFormat/>
    <w:rsid w:val="00585A43"/>
    <w:rPr>
      <w:b/>
      <w:bCs/>
    </w:rPr>
  </w:style>
  <w:style w:type="character" w:customStyle="1" w:styleId="10">
    <w:name w:val="Заголовок 1 Знак"/>
    <w:basedOn w:val="a0"/>
    <w:link w:val="1"/>
    <w:uiPriority w:val="9"/>
    <w:rsid w:val="00585A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85A43"/>
    <w:rPr>
      <w:rFonts w:asciiTheme="majorHAnsi" w:eastAsiaTheme="majorEastAsia" w:hAnsiTheme="majorHAnsi" w:cstheme="majorBidi"/>
      <w:b/>
      <w:bCs/>
      <w:color w:val="4F81BD" w:themeColor="accent1"/>
    </w:rPr>
  </w:style>
  <w:style w:type="character" w:styleId="a6">
    <w:name w:val="Emphasis"/>
    <w:basedOn w:val="a0"/>
    <w:uiPriority w:val="20"/>
    <w:qFormat/>
    <w:rsid w:val="00585A43"/>
    <w:rPr>
      <w:i/>
      <w:iCs/>
    </w:rPr>
  </w:style>
  <w:style w:type="character" w:customStyle="1" w:styleId="20">
    <w:name w:val="Заголовок 2 Знак"/>
    <w:basedOn w:val="a0"/>
    <w:link w:val="2"/>
    <w:uiPriority w:val="9"/>
    <w:rsid w:val="00FC678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FC67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678E"/>
    <w:rPr>
      <w:rFonts w:ascii="Tahoma" w:hAnsi="Tahoma" w:cs="Tahoma"/>
      <w:sz w:val="16"/>
      <w:szCs w:val="16"/>
    </w:rPr>
  </w:style>
  <w:style w:type="paragraph" w:styleId="a9">
    <w:name w:val="footnote text"/>
    <w:basedOn w:val="a"/>
    <w:link w:val="aa"/>
    <w:uiPriority w:val="99"/>
    <w:semiHidden/>
    <w:unhideWhenUsed/>
    <w:rsid w:val="00FC678E"/>
    <w:pPr>
      <w:spacing w:after="0" w:line="240" w:lineRule="auto"/>
    </w:pPr>
    <w:rPr>
      <w:sz w:val="20"/>
      <w:szCs w:val="20"/>
    </w:rPr>
  </w:style>
  <w:style w:type="character" w:customStyle="1" w:styleId="aa">
    <w:name w:val="Текст сноски Знак"/>
    <w:basedOn w:val="a0"/>
    <w:link w:val="a9"/>
    <w:uiPriority w:val="99"/>
    <w:semiHidden/>
    <w:rsid w:val="00FC678E"/>
    <w:rPr>
      <w:sz w:val="20"/>
      <w:szCs w:val="20"/>
    </w:rPr>
  </w:style>
  <w:style w:type="character" w:styleId="ab">
    <w:name w:val="footnote reference"/>
    <w:basedOn w:val="a0"/>
    <w:uiPriority w:val="99"/>
    <w:semiHidden/>
    <w:unhideWhenUsed/>
    <w:rsid w:val="00FC6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710">
      <w:bodyDiv w:val="1"/>
      <w:marLeft w:val="0"/>
      <w:marRight w:val="0"/>
      <w:marTop w:val="0"/>
      <w:marBottom w:val="0"/>
      <w:divBdr>
        <w:top w:val="none" w:sz="0" w:space="0" w:color="auto"/>
        <w:left w:val="none" w:sz="0" w:space="0" w:color="auto"/>
        <w:bottom w:val="none" w:sz="0" w:space="0" w:color="auto"/>
        <w:right w:val="none" w:sz="0" w:space="0" w:color="auto"/>
      </w:divBdr>
    </w:div>
    <w:div w:id="271132886">
      <w:bodyDiv w:val="1"/>
      <w:marLeft w:val="0"/>
      <w:marRight w:val="0"/>
      <w:marTop w:val="0"/>
      <w:marBottom w:val="0"/>
      <w:divBdr>
        <w:top w:val="none" w:sz="0" w:space="0" w:color="auto"/>
        <w:left w:val="none" w:sz="0" w:space="0" w:color="auto"/>
        <w:bottom w:val="none" w:sz="0" w:space="0" w:color="auto"/>
        <w:right w:val="none" w:sz="0" w:space="0" w:color="auto"/>
      </w:divBdr>
    </w:div>
    <w:div w:id="746853022">
      <w:bodyDiv w:val="1"/>
      <w:marLeft w:val="0"/>
      <w:marRight w:val="0"/>
      <w:marTop w:val="0"/>
      <w:marBottom w:val="0"/>
      <w:divBdr>
        <w:top w:val="none" w:sz="0" w:space="0" w:color="auto"/>
        <w:left w:val="none" w:sz="0" w:space="0" w:color="auto"/>
        <w:bottom w:val="none" w:sz="0" w:space="0" w:color="auto"/>
        <w:right w:val="none" w:sz="0" w:space="0" w:color="auto"/>
      </w:divBdr>
      <w:divsChild>
        <w:div w:id="92169511">
          <w:marLeft w:val="272"/>
          <w:marRight w:val="0"/>
          <w:marTop w:val="0"/>
          <w:marBottom w:val="0"/>
          <w:divBdr>
            <w:top w:val="none" w:sz="0" w:space="0" w:color="auto"/>
            <w:left w:val="none" w:sz="0" w:space="0" w:color="auto"/>
            <w:bottom w:val="none" w:sz="0" w:space="0" w:color="auto"/>
            <w:right w:val="none" w:sz="0" w:space="0" w:color="auto"/>
          </w:divBdr>
        </w:div>
      </w:divsChild>
    </w:div>
    <w:div w:id="902839257">
      <w:bodyDiv w:val="1"/>
      <w:marLeft w:val="0"/>
      <w:marRight w:val="0"/>
      <w:marTop w:val="0"/>
      <w:marBottom w:val="0"/>
      <w:divBdr>
        <w:top w:val="none" w:sz="0" w:space="0" w:color="auto"/>
        <w:left w:val="none" w:sz="0" w:space="0" w:color="auto"/>
        <w:bottom w:val="none" w:sz="0" w:space="0" w:color="auto"/>
        <w:right w:val="none" w:sz="0" w:space="0" w:color="auto"/>
      </w:divBdr>
    </w:div>
    <w:div w:id="906692855">
      <w:bodyDiv w:val="1"/>
      <w:marLeft w:val="0"/>
      <w:marRight w:val="0"/>
      <w:marTop w:val="0"/>
      <w:marBottom w:val="0"/>
      <w:divBdr>
        <w:top w:val="none" w:sz="0" w:space="0" w:color="auto"/>
        <w:left w:val="none" w:sz="0" w:space="0" w:color="auto"/>
        <w:bottom w:val="none" w:sz="0" w:space="0" w:color="auto"/>
        <w:right w:val="none" w:sz="0" w:space="0" w:color="auto"/>
      </w:divBdr>
    </w:div>
    <w:div w:id="1085876370">
      <w:bodyDiv w:val="1"/>
      <w:marLeft w:val="0"/>
      <w:marRight w:val="0"/>
      <w:marTop w:val="0"/>
      <w:marBottom w:val="0"/>
      <w:divBdr>
        <w:top w:val="none" w:sz="0" w:space="0" w:color="auto"/>
        <w:left w:val="none" w:sz="0" w:space="0" w:color="auto"/>
        <w:bottom w:val="none" w:sz="0" w:space="0" w:color="auto"/>
        <w:right w:val="none" w:sz="0" w:space="0" w:color="auto"/>
      </w:divBdr>
      <w:divsChild>
        <w:div w:id="1230966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060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85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298981">
      <w:bodyDiv w:val="1"/>
      <w:marLeft w:val="0"/>
      <w:marRight w:val="0"/>
      <w:marTop w:val="0"/>
      <w:marBottom w:val="0"/>
      <w:divBdr>
        <w:top w:val="none" w:sz="0" w:space="0" w:color="auto"/>
        <w:left w:val="none" w:sz="0" w:space="0" w:color="auto"/>
        <w:bottom w:val="none" w:sz="0" w:space="0" w:color="auto"/>
        <w:right w:val="none" w:sz="0" w:space="0" w:color="auto"/>
      </w:divBdr>
    </w:div>
    <w:div w:id="1194155407">
      <w:bodyDiv w:val="1"/>
      <w:marLeft w:val="0"/>
      <w:marRight w:val="0"/>
      <w:marTop w:val="0"/>
      <w:marBottom w:val="0"/>
      <w:divBdr>
        <w:top w:val="none" w:sz="0" w:space="0" w:color="auto"/>
        <w:left w:val="none" w:sz="0" w:space="0" w:color="auto"/>
        <w:bottom w:val="none" w:sz="0" w:space="0" w:color="auto"/>
        <w:right w:val="none" w:sz="0" w:space="0" w:color="auto"/>
      </w:divBdr>
    </w:div>
    <w:div w:id="1404329100">
      <w:bodyDiv w:val="1"/>
      <w:marLeft w:val="0"/>
      <w:marRight w:val="0"/>
      <w:marTop w:val="0"/>
      <w:marBottom w:val="0"/>
      <w:divBdr>
        <w:top w:val="none" w:sz="0" w:space="0" w:color="auto"/>
        <w:left w:val="none" w:sz="0" w:space="0" w:color="auto"/>
        <w:bottom w:val="none" w:sz="0" w:space="0" w:color="auto"/>
        <w:right w:val="none" w:sz="0" w:space="0" w:color="auto"/>
      </w:divBdr>
      <w:divsChild>
        <w:div w:id="1378312785">
          <w:marLeft w:val="136"/>
          <w:marRight w:val="136"/>
          <w:marTop w:val="136"/>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fo.mesi.ru/program/glossaryO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6673-B021-4D37-BF6B-6FF9203F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МБОУ СШ № 69</cp:lastModifiedBy>
  <cp:revision>8</cp:revision>
  <dcterms:created xsi:type="dcterms:W3CDTF">2012-10-08T08:21:00Z</dcterms:created>
  <dcterms:modified xsi:type="dcterms:W3CDTF">2017-05-02T03:08:00Z</dcterms:modified>
</cp:coreProperties>
</file>