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2A" w:rsidRPr="00092B26" w:rsidRDefault="00F1092A" w:rsidP="00F1092A">
      <w:pPr>
        <w:pStyle w:val="12"/>
        <w:keepNext/>
        <w:keepLines/>
        <w:shd w:val="clear" w:color="auto" w:fill="auto"/>
        <w:spacing w:line="240" w:lineRule="auto"/>
        <w:jc w:val="center"/>
        <w:rPr>
          <w:rStyle w:val="117pt"/>
          <w:sz w:val="24"/>
          <w:szCs w:val="24"/>
          <w:lang w:val="it-IT" w:eastAsia="ru-RU"/>
        </w:rPr>
      </w:pPr>
      <w:bookmarkStart w:id="0" w:name="bookmark0"/>
    </w:p>
    <w:p w:rsidR="00F1092A" w:rsidRPr="00092B26" w:rsidRDefault="00F1092A" w:rsidP="00F1092A">
      <w:pPr>
        <w:pStyle w:val="12"/>
        <w:keepNext/>
        <w:keepLines/>
        <w:shd w:val="clear" w:color="auto" w:fill="auto"/>
        <w:spacing w:line="240" w:lineRule="auto"/>
        <w:jc w:val="center"/>
        <w:rPr>
          <w:rStyle w:val="117pt"/>
          <w:sz w:val="24"/>
          <w:szCs w:val="24"/>
          <w:lang w:eastAsia="ru-RU"/>
        </w:rPr>
      </w:pPr>
      <w:proofErr w:type="spellStart"/>
      <w:r w:rsidRPr="00092B26">
        <w:rPr>
          <w:rStyle w:val="117pt"/>
          <w:sz w:val="24"/>
          <w:szCs w:val="24"/>
          <w:lang w:eastAsia="ru-RU"/>
        </w:rPr>
        <w:t>Коррупциогенная</w:t>
      </w:r>
      <w:proofErr w:type="spellEnd"/>
      <w:r w:rsidRPr="00092B26">
        <w:rPr>
          <w:rStyle w:val="117pt"/>
          <w:sz w:val="24"/>
          <w:szCs w:val="24"/>
          <w:lang w:eastAsia="ru-RU"/>
        </w:rPr>
        <w:t xml:space="preserve"> карта рабочего места директора</w:t>
      </w:r>
      <w:bookmarkEnd w:id="0"/>
      <w:r w:rsidRPr="00092B26">
        <w:rPr>
          <w:rStyle w:val="117pt"/>
          <w:sz w:val="24"/>
          <w:szCs w:val="24"/>
          <w:lang w:eastAsia="ru-RU"/>
        </w:rPr>
        <w:t xml:space="preserve"> МБОУ </w:t>
      </w:r>
      <w:r w:rsidRPr="00092B26">
        <w:rPr>
          <w:rStyle w:val="117pt"/>
          <w:sz w:val="24"/>
          <w:szCs w:val="24"/>
          <w:lang w:eastAsia="ru-RU"/>
        </w:rPr>
        <w:t>СШ № 69</w:t>
      </w:r>
    </w:p>
    <w:p w:rsidR="00F1092A" w:rsidRPr="00092B26" w:rsidRDefault="00F1092A" w:rsidP="00F1092A">
      <w:pPr>
        <w:rPr>
          <w:rFonts w:ascii="Times New Roman" w:hAnsi="Times New Roman" w:cs="Times New Roman"/>
          <w:color w:val="auto"/>
          <w:lang w:eastAsia="ja-JP"/>
        </w:rPr>
      </w:pPr>
    </w:p>
    <w:p w:rsidR="00F1092A" w:rsidRPr="00092B26" w:rsidRDefault="00F1092A" w:rsidP="00F1092A">
      <w:pPr>
        <w:rPr>
          <w:rFonts w:ascii="Times New Roman" w:hAnsi="Times New Roman" w:cs="Times New Roman"/>
          <w:color w:val="auto"/>
          <w:lang w:eastAsia="ja-JP"/>
        </w:rPr>
      </w:pPr>
    </w:p>
    <w:tbl>
      <w:tblPr>
        <w:tblStyle w:val="a7"/>
        <w:tblW w:w="16160" w:type="dxa"/>
        <w:tblInd w:w="-34" w:type="dxa"/>
        <w:tblLook w:val="04A0" w:firstRow="1" w:lastRow="0" w:firstColumn="1" w:lastColumn="0" w:noHBand="0" w:noVBand="1"/>
      </w:tblPr>
      <w:tblGrid>
        <w:gridCol w:w="739"/>
        <w:gridCol w:w="2392"/>
        <w:gridCol w:w="2488"/>
        <w:gridCol w:w="3417"/>
        <w:gridCol w:w="2325"/>
        <w:gridCol w:w="1133"/>
        <w:gridCol w:w="3666"/>
      </w:tblGrid>
      <w:tr w:rsidR="00092B26" w:rsidRPr="00092B26" w:rsidTr="00092B26">
        <w:tc>
          <w:tcPr>
            <w:tcW w:w="739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2B26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092B26">
              <w:rPr>
                <w:rFonts w:ascii="Times New Roman" w:hAnsi="Times New Roman" w:cs="Times New Roman"/>
                <w:bCs/>
              </w:rPr>
              <w:t>п</w:t>
            </w:r>
            <w:bookmarkStart w:id="1" w:name="_GoBack"/>
            <w:bookmarkEnd w:id="1"/>
            <w:proofErr w:type="gramEnd"/>
            <w:r w:rsidRPr="00092B26">
              <w:rPr>
                <w:rFonts w:ascii="Times New Roman" w:hAnsi="Times New Roman" w:cs="Times New Roman"/>
                <w:bCs/>
              </w:rPr>
              <w:t>/п</w:t>
            </w:r>
          </w:p>
        </w:tc>
        <w:tc>
          <w:tcPr>
            <w:tcW w:w="2392" w:type="dxa"/>
          </w:tcPr>
          <w:p w:rsidR="00092B26" w:rsidRPr="00092B26" w:rsidRDefault="00092B26" w:rsidP="00092B26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Наименование процесса</w:t>
            </w:r>
          </w:p>
        </w:tc>
        <w:tc>
          <w:tcPr>
            <w:tcW w:w="2488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092B26">
              <w:rPr>
                <w:rFonts w:ascii="Times New Roman" w:hAnsi="Times New Roman" w:cs="Times New Roman"/>
              </w:rPr>
              <w:t>Коррупционно</w:t>
            </w:r>
            <w:proofErr w:type="spellEnd"/>
            <w:r w:rsidRPr="00092B26">
              <w:rPr>
                <w:rFonts w:ascii="Times New Roman" w:hAnsi="Times New Roman" w:cs="Times New Roman"/>
              </w:rPr>
              <w:t>-опасная функция</w:t>
            </w:r>
          </w:p>
        </w:tc>
        <w:tc>
          <w:tcPr>
            <w:tcW w:w="3417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2B26">
              <w:rPr>
                <w:rFonts w:ascii="Times New Roman" w:hAnsi="Times New Roman" w:cs="Times New Roman"/>
              </w:rPr>
              <w:t>Типовые ситуации</w:t>
            </w:r>
          </w:p>
        </w:tc>
        <w:tc>
          <w:tcPr>
            <w:tcW w:w="2325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2B26">
              <w:rPr>
                <w:rFonts w:ascii="Times New Roman" w:hAnsi="Times New Roman" w:cs="Times New Roman"/>
              </w:rPr>
              <w:t xml:space="preserve">Наименование должности </w:t>
            </w:r>
          </w:p>
        </w:tc>
        <w:tc>
          <w:tcPr>
            <w:tcW w:w="1133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2B26">
              <w:rPr>
                <w:rFonts w:ascii="Times New Roman" w:hAnsi="Times New Roman" w:cs="Times New Roman"/>
              </w:rPr>
              <w:t>Степень риска (низкая, средняя, высокая)</w:t>
            </w:r>
          </w:p>
        </w:tc>
        <w:tc>
          <w:tcPr>
            <w:tcW w:w="3666" w:type="dxa"/>
          </w:tcPr>
          <w:p w:rsidR="00092B26" w:rsidRPr="00092B26" w:rsidRDefault="00092B26" w:rsidP="006800CC">
            <w:pPr>
              <w:ind w:right="1117"/>
              <w:jc w:val="center"/>
              <w:rPr>
                <w:rFonts w:ascii="Times New Roman" w:hAnsi="Times New Roman" w:cs="Times New Roman"/>
                <w:bCs/>
              </w:rPr>
            </w:pPr>
            <w:r w:rsidRPr="00092B26">
              <w:rPr>
                <w:rFonts w:ascii="Times New Roman" w:hAnsi="Times New Roman" w:cs="Times New Roman"/>
              </w:rPr>
              <w:t xml:space="preserve">Меры по управлению </w:t>
            </w:r>
            <w:r w:rsidRPr="00092B26">
              <w:rPr>
                <w:rFonts w:ascii="Times New Roman" w:hAnsi="Times New Roman" w:cs="Times New Roman"/>
              </w:rPr>
              <w:br/>
              <w:t>коррупционными рисками</w:t>
            </w:r>
          </w:p>
        </w:tc>
      </w:tr>
      <w:tr w:rsidR="00092B26" w:rsidRPr="00092B26" w:rsidTr="00092B26">
        <w:tc>
          <w:tcPr>
            <w:tcW w:w="739" w:type="dxa"/>
            <w:vMerge w:val="restart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2B26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392" w:type="dxa"/>
            <w:vMerge w:val="restart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Взаимодействие с обучающимися и их родителями</w:t>
            </w:r>
          </w:p>
        </w:tc>
        <w:tc>
          <w:tcPr>
            <w:tcW w:w="2488" w:type="dxa"/>
          </w:tcPr>
          <w:p w:rsidR="00092B26" w:rsidRPr="00092B26" w:rsidRDefault="00092B26" w:rsidP="006800CC">
            <w:pPr>
              <w:pStyle w:val="a8"/>
              <w:numPr>
                <w:ilvl w:val="1"/>
                <w:numId w:val="1"/>
              </w:numPr>
              <w:rPr>
                <w:rStyle w:val="FontStyle14"/>
                <w:sz w:val="24"/>
                <w:szCs w:val="24"/>
              </w:rPr>
            </w:pPr>
            <w:r w:rsidRPr="00092B26">
              <w:rPr>
                <w:rFonts w:cs="Times New Roman"/>
                <w:sz w:val="24"/>
                <w:szCs w:val="24"/>
              </w:rPr>
              <w:t xml:space="preserve">Прием детей  в образовательное учреждение, </w:t>
            </w:r>
            <w:r w:rsidRPr="00092B26">
              <w:rPr>
                <w:rStyle w:val="FontStyle14"/>
                <w:sz w:val="24"/>
                <w:szCs w:val="24"/>
              </w:rPr>
              <w:t>перевод и отчисление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proofErr w:type="gramStart"/>
            <w:r w:rsidRPr="00092B26">
              <w:rPr>
                <w:rStyle w:val="FontStyle14"/>
                <w:sz w:val="24"/>
                <w:szCs w:val="24"/>
              </w:rPr>
              <w:t>обучающихся</w:t>
            </w:r>
            <w:proofErr w:type="gramEnd"/>
            <w:r w:rsidRPr="00092B26">
              <w:rPr>
                <w:rStyle w:val="FontStyle14"/>
                <w:sz w:val="24"/>
                <w:szCs w:val="24"/>
              </w:rPr>
              <w:t xml:space="preserve"> в соответствии с нормативными документами</w:t>
            </w:r>
          </w:p>
        </w:tc>
        <w:tc>
          <w:tcPr>
            <w:tcW w:w="3417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Предоставление не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proofErr w:type="gramStart"/>
            <w:r w:rsidRPr="00092B26">
              <w:rPr>
                <w:rFonts w:ascii="Times New Roman" w:hAnsi="Times New Roman" w:cs="Times New Roman"/>
              </w:rPr>
              <w:t>предусмотренных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законом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proofErr w:type="gramStart"/>
            <w:r w:rsidRPr="00092B26">
              <w:rPr>
                <w:rFonts w:ascii="Times New Roman" w:hAnsi="Times New Roman" w:cs="Times New Roman"/>
              </w:rPr>
              <w:t xml:space="preserve">преимуществ (протекционизм, </w:t>
            </w:r>
            <w:proofErr w:type="gramEnd"/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семейственность) </w:t>
            </w:r>
            <w:proofErr w:type="gramStart"/>
            <w:r w:rsidRPr="00092B26">
              <w:rPr>
                <w:rFonts w:ascii="Times New Roman" w:hAnsi="Times New Roman" w:cs="Times New Roman"/>
              </w:rPr>
              <w:t>для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поступления.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3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Низкая </w:t>
            </w:r>
          </w:p>
        </w:tc>
        <w:tc>
          <w:tcPr>
            <w:tcW w:w="3666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Создание регламентов по приему, переводу обучающихся. Обеспечение открытости о наполняемости классов. Соблюдение утвержденного порядка приема.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Контроль со стороны директора.</w:t>
            </w:r>
          </w:p>
        </w:tc>
      </w:tr>
      <w:tr w:rsidR="00092B26" w:rsidRPr="00092B26" w:rsidTr="00092B26">
        <w:tc>
          <w:tcPr>
            <w:tcW w:w="739" w:type="dxa"/>
            <w:vMerge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2" w:type="dxa"/>
            <w:vMerge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1.2 Обеспечение объективности оценки качества образования. Аттестация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3417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Необъективность </w:t>
            </w:r>
            <w:proofErr w:type="gramStart"/>
            <w:r w:rsidRPr="00092B26">
              <w:rPr>
                <w:rFonts w:ascii="Times New Roman" w:hAnsi="Times New Roman" w:cs="Times New Roman"/>
              </w:rPr>
              <w:t>в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proofErr w:type="gramStart"/>
            <w:r w:rsidRPr="00092B26">
              <w:rPr>
                <w:rFonts w:ascii="Times New Roman" w:hAnsi="Times New Roman" w:cs="Times New Roman"/>
              </w:rPr>
              <w:t>выставлении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оценки, завышение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оценочных баллов для искусственного поддержания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видимости успеваемости,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знаний, умений, навыков.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Завышение оценочных баллов </w:t>
            </w:r>
            <w:proofErr w:type="gramStart"/>
            <w:r w:rsidRPr="00092B26">
              <w:rPr>
                <w:rFonts w:ascii="Times New Roman" w:hAnsi="Times New Roman" w:cs="Times New Roman"/>
              </w:rPr>
              <w:t>за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proofErr w:type="gramStart"/>
            <w:r w:rsidRPr="00092B26">
              <w:rPr>
                <w:rFonts w:ascii="Times New Roman" w:hAnsi="Times New Roman" w:cs="Times New Roman"/>
              </w:rPr>
              <w:t xml:space="preserve">вознаграждение или оказание услуг со стороны обучающихся либо их родителей (законных </w:t>
            </w:r>
            <w:proofErr w:type="gramEnd"/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представителей).</w:t>
            </w:r>
          </w:p>
        </w:tc>
        <w:tc>
          <w:tcPr>
            <w:tcW w:w="2325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Директор, заместители директора</w:t>
            </w:r>
          </w:p>
        </w:tc>
        <w:tc>
          <w:tcPr>
            <w:tcW w:w="1133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Низкая </w:t>
            </w:r>
          </w:p>
        </w:tc>
        <w:tc>
          <w:tcPr>
            <w:tcW w:w="3666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Создание регламентов аттестации обучающихся.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Комиссионное принятие решения.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Организация работы по контролю за деятельностью </w:t>
            </w:r>
            <w:proofErr w:type="gramStart"/>
            <w:r w:rsidRPr="00092B26">
              <w:rPr>
                <w:rFonts w:ascii="Times New Roman" w:hAnsi="Times New Roman" w:cs="Times New Roman"/>
              </w:rPr>
              <w:t>педагогических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работников. Рассмотрение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успеваемости </w:t>
            </w:r>
            <w:proofErr w:type="gramStart"/>
            <w:r w:rsidRPr="00092B2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в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proofErr w:type="gramStart"/>
            <w:r w:rsidRPr="00092B26">
              <w:rPr>
                <w:rFonts w:ascii="Times New Roman" w:hAnsi="Times New Roman" w:cs="Times New Roman"/>
              </w:rPr>
              <w:t>заседаниях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педагогического совета.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Разъяснение </w:t>
            </w:r>
            <w:proofErr w:type="gramStart"/>
            <w:r w:rsidRPr="00092B26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лицам о мерах ответственности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за совершение </w:t>
            </w:r>
            <w:proofErr w:type="gramStart"/>
            <w:r w:rsidRPr="00092B26">
              <w:rPr>
                <w:rFonts w:ascii="Times New Roman" w:hAnsi="Times New Roman" w:cs="Times New Roman"/>
              </w:rPr>
              <w:t>коррупционных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правонарушений.</w:t>
            </w:r>
          </w:p>
        </w:tc>
      </w:tr>
      <w:tr w:rsidR="00092B26" w:rsidRPr="00092B26" w:rsidTr="00092B26">
        <w:tc>
          <w:tcPr>
            <w:tcW w:w="739" w:type="dxa"/>
            <w:vMerge w:val="restart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2" w:type="dxa"/>
            <w:vMerge w:val="restart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1.3.Выдвижение кандидатур учащихся на получение стипендий.</w:t>
            </w:r>
          </w:p>
        </w:tc>
        <w:tc>
          <w:tcPr>
            <w:tcW w:w="3417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Необъективная оценка достижений  и успеваемости учащихся, завышение (занижение)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результативности.</w:t>
            </w:r>
          </w:p>
        </w:tc>
        <w:tc>
          <w:tcPr>
            <w:tcW w:w="2325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Директор, заместители директора</w:t>
            </w:r>
          </w:p>
        </w:tc>
        <w:tc>
          <w:tcPr>
            <w:tcW w:w="1133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666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Комиссионное принятие решения.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Разъяснение ответственным лицам о мерах ответственности за совершение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lastRenderedPageBreak/>
              <w:t>коррупционных правонарушений.</w:t>
            </w:r>
          </w:p>
        </w:tc>
      </w:tr>
      <w:tr w:rsidR="00092B26" w:rsidRPr="00092B26" w:rsidTr="00092B26">
        <w:tc>
          <w:tcPr>
            <w:tcW w:w="739" w:type="dxa"/>
            <w:vMerge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2" w:type="dxa"/>
            <w:vMerge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1.4 Участие в конкурсах</w:t>
            </w:r>
          </w:p>
        </w:tc>
        <w:tc>
          <w:tcPr>
            <w:tcW w:w="3417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Необъективная оценка достижений учащихся. Предоставление не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предусмотренных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законом преимуществ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 для участия в конкурсах.</w:t>
            </w:r>
          </w:p>
        </w:tc>
        <w:tc>
          <w:tcPr>
            <w:tcW w:w="2325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Директор, заместители директора, учителя</w:t>
            </w:r>
          </w:p>
        </w:tc>
        <w:tc>
          <w:tcPr>
            <w:tcW w:w="1133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666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Комиссионное принятие решения.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Разъяснение ответственным лицам о мерах ответственности за совершение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коррупционных правонарушений.</w:t>
            </w:r>
          </w:p>
        </w:tc>
      </w:tr>
      <w:tr w:rsidR="00092B26" w:rsidRPr="00092B26" w:rsidTr="00092B26">
        <w:tc>
          <w:tcPr>
            <w:tcW w:w="739" w:type="dxa"/>
            <w:vMerge w:val="restart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2B26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392" w:type="dxa"/>
            <w:vMerge w:val="restart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Процессы в сфере взаимодействия с трудовым коллективом</w:t>
            </w:r>
          </w:p>
        </w:tc>
        <w:tc>
          <w:tcPr>
            <w:tcW w:w="2488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2.1 Принятие </w:t>
            </w:r>
            <w:proofErr w:type="gramStart"/>
            <w:r w:rsidRPr="00092B26">
              <w:rPr>
                <w:rFonts w:ascii="Times New Roman" w:hAnsi="Times New Roman" w:cs="Times New Roman"/>
              </w:rPr>
              <w:t>на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работу сотрудников</w:t>
            </w:r>
          </w:p>
        </w:tc>
        <w:tc>
          <w:tcPr>
            <w:tcW w:w="3417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Предоставление не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предусмотренных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законом преимуществ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 для поступления на работу. </w:t>
            </w:r>
          </w:p>
        </w:tc>
        <w:tc>
          <w:tcPr>
            <w:tcW w:w="2325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133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666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Проведение собеседования при приеме на работу директором. </w:t>
            </w:r>
          </w:p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B26" w:rsidRPr="00092B26" w:rsidTr="00092B26">
        <w:tc>
          <w:tcPr>
            <w:tcW w:w="739" w:type="dxa"/>
            <w:vMerge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2" w:type="dxa"/>
            <w:vMerge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2.2.Проведение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аттестации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педагогических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работников</w:t>
            </w:r>
          </w:p>
        </w:tc>
        <w:tc>
          <w:tcPr>
            <w:tcW w:w="3417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Необъективная оценка деятельности </w:t>
            </w:r>
            <w:proofErr w:type="gramStart"/>
            <w:r w:rsidRPr="00092B26">
              <w:rPr>
                <w:rFonts w:ascii="Times New Roman" w:hAnsi="Times New Roman" w:cs="Times New Roman"/>
              </w:rPr>
              <w:t>педагогических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работников, завышение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результативности труда.</w:t>
            </w:r>
          </w:p>
        </w:tc>
        <w:tc>
          <w:tcPr>
            <w:tcW w:w="2325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Директор, заместители директора</w:t>
            </w:r>
          </w:p>
        </w:tc>
        <w:tc>
          <w:tcPr>
            <w:tcW w:w="1133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Низкая </w:t>
            </w:r>
          </w:p>
        </w:tc>
        <w:tc>
          <w:tcPr>
            <w:tcW w:w="3666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Комиссионное принятие решения.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Разъяснение ответственным лицам о мерах ответственности за совершение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коррупционных правонарушений.</w:t>
            </w:r>
          </w:p>
        </w:tc>
      </w:tr>
      <w:tr w:rsidR="00092B26" w:rsidRPr="00092B26" w:rsidTr="00092B26">
        <w:trPr>
          <w:trHeight w:val="3322"/>
        </w:trPr>
        <w:tc>
          <w:tcPr>
            <w:tcW w:w="739" w:type="dxa"/>
            <w:vMerge w:val="restart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2B26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392" w:type="dxa"/>
            <w:vMerge w:val="restart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Распоряжение финансовыми и материальными ресурсами</w:t>
            </w:r>
          </w:p>
        </w:tc>
        <w:tc>
          <w:tcPr>
            <w:tcW w:w="2488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3.1 Принятие решений об использовании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бюджетных средств и средств, от </w:t>
            </w:r>
            <w:proofErr w:type="gramStart"/>
            <w:r w:rsidRPr="00092B26">
              <w:rPr>
                <w:rFonts w:ascii="Times New Roman" w:hAnsi="Times New Roman" w:cs="Times New Roman"/>
              </w:rPr>
              <w:t>приносящей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доход деятельности. </w:t>
            </w:r>
          </w:p>
        </w:tc>
        <w:tc>
          <w:tcPr>
            <w:tcW w:w="3417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Нецелевое использование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бюджетных средств и средств </w:t>
            </w:r>
            <w:proofErr w:type="gramStart"/>
            <w:r w:rsidRPr="00092B26">
              <w:rPr>
                <w:rFonts w:ascii="Times New Roman" w:hAnsi="Times New Roman" w:cs="Times New Roman"/>
              </w:rPr>
              <w:t>от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приносящей доход деятельности.</w:t>
            </w:r>
          </w:p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5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Директор, заместитель директора по административно-хозяйственной части</w:t>
            </w:r>
          </w:p>
        </w:tc>
        <w:tc>
          <w:tcPr>
            <w:tcW w:w="1133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666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Привлечение к принятию решений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представителей учредителя. Сотрудников учреждения. Ознакомление с нормативными документами,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proofErr w:type="gramStart"/>
            <w:r w:rsidRPr="00092B26">
              <w:rPr>
                <w:rFonts w:ascii="Times New Roman" w:hAnsi="Times New Roman" w:cs="Times New Roman"/>
              </w:rPr>
              <w:t>регламентирующими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вопросы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предупреждения и противодействия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коррупции в учреждении. Разъяснительная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работа о мерах ответственности за совершение коррупционных правонарушений.</w:t>
            </w:r>
          </w:p>
        </w:tc>
      </w:tr>
      <w:tr w:rsidR="00092B26" w:rsidRPr="00092B26" w:rsidTr="00092B26">
        <w:tc>
          <w:tcPr>
            <w:tcW w:w="739" w:type="dxa"/>
            <w:vMerge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2" w:type="dxa"/>
            <w:vMerge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3.2 Регистрация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материальных ценностей и ведение баз данных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lastRenderedPageBreak/>
              <w:t>материальных ценностей</w:t>
            </w:r>
          </w:p>
        </w:tc>
        <w:tc>
          <w:tcPr>
            <w:tcW w:w="3417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lastRenderedPageBreak/>
              <w:t xml:space="preserve">Несвоевременная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постановка на </w:t>
            </w:r>
            <w:proofErr w:type="gramStart"/>
            <w:r w:rsidRPr="00092B26">
              <w:rPr>
                <w:rFonts w:ascii="Times New Roman" w:hAnsi="Times New Roman" w:cs="Times New Roman"/>
              </w:rPr>
              <w:t>регистрационный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учет материальных ценностей.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lastRenderedPageBreak/>
              <w:t xml:space="preserve">Умышленно досрочное списание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материальных средств и расходных материалов </w:t>
            </w:r>
            <w:proofErr w:type="gramStart"/>
            <w:r w:rsidRPr="00092B26">
              <w:rPr>
                <w:rFonts w:ascii="Times New Roman" w:hAnsi="Times New Roman" w:cs="Times New Roman"/>
              </w:rPr>
              <w:t>с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регистрационного учета.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Отсутствие регулярного контроля наличия и сохранения имущества. </w:t>
            </w:r>
          </w:p>
        </w:tc>
        <w:tc>
          <w:tcPr>
            <w:tcW w:w="2325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lastRenderedPageBreak/>
              <w:t>Директор, заместитель директора по административно-</w:t>
            </w:r>
            <w:r w:rsidRPr="00092B26">
              <w:rPr>
                <w:rFonts w:ascii="Times New Roman" w:hAnsi="Times New Roman" w:cs="Times New Roman"/>
              </w:rPr>
              <w:lastRenderedPageBreak/>
              <w:t>хозяйственной части</w:t>
            </w:r>
          </w:p>
        </w:tc>
        <w:tc>
          <w:tcPr>
            <w:tcW w:w="1133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lastRenderedPageBreak/>
              <w:t>Низкая</w:t>
            </w:r>
          </w:p>
        </w:tc>
        <w:tc>
          <w:tcPr>
            <w:tcW w:w="3666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Организация работы по контролю </w:t>
            </w:r>
            <w:proofErr w:type="gramStart"/>
            <w:r w:rsidRPr="00092B26">
              <w:rPr>
                <w:rFonts w:ascii="Times New Roman" w:hAnsi="Times New Roman" w:cs="Times New Roman"/>
              </w:rPr>
              <w:t>за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деятельностью материально-ответственных лиц учреждения.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lastRenderedPageBreak/>
              <w:t xml:space="preserve">Ознакомление с </w:t>
            </w:r>
            <w:proofErr w:type="gramStart"/>
            <w:r w:rsidRPr="00092B26">
              <w:rPr>
                <w:rFonts w:ascii="Times New Roman" w:hAnsi="Times New Roman" w:cs="Times New Roman"/>
              </w:rPr>
              <w:t>нормативными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документами, регламентирующими вопросы предупреждения и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противодействия коррупции.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</w:p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B26" w:rsidRPr="00092B26" w:rsidTr="00092B26">
        <w:tc>
          <w:tcPr>
            <w:tcW w:w="739" w:type="dxa"/>
            <w:vMerge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2" w:type="dxa"/>
            <w:vMerge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3.3 Осуществление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закупок, заключение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контрактов и других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гражданско-правовых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договоров на поставку товаров, выполнение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работ, оказание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услуг для учреждения.</w:t>
            </w:r>
          </w:p>
        </w:tc>
        <w:tc>
          <w:tcPr>
            <w:tcW w:w="3417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Расстановка </w:t>
            </w:r>
            <w:proofErr w:type="gramStart"/>
            <w:r w:rsidRPr="00092B26">
              <w:rPr>
                <w:rFonts w:ascii="Times New Roman" w:hAnsi="Times New Roman" w:cs="Times New Roman"/>
              </w:rPr>
              <w:t>мнимых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приоритетов по предмету, объемам, срокам удовлетворения потребности; определение объема необходимых средств;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необоснованное расширение (ограничение) круга </w:t>
            </w:r>
            <w:proofErr w:type="gramStart"/>
            <w:r w:rsidRPr="00092B26">
              <w:rPr>
                <w:rFonts w:ascii="Times New Roman" w:hAnsi="Times New Roman" w:cs="Times New Roman"/>
              </w:rPr>
              <w:t>возможных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поставщиков; </w:t>
            </w:r>
            <w:proofErr w:type="gramStart"/>
            <w:r w:rsidRPr="00092B26">
              <w:rPr>
                <w:rFonts w:ascii="Times New Roman" w:hAnsi="Times New Roman" w:cs="Times New Roman"/>
              </w:rPr>
              <w:t>необоснованное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расширение (сужение) круга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удовлетворяющей потребности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продукции; </w:t>
            </w:r>
            <w:proofErr w:type="gramStart"/>
            <w:r w:rsidRPr="00092B26">
              <w:rPr>
                <w:rFonts w:ascii="Times New Roman" w:hAnsi="Times New Roman" w:cs="Times New Roman"/>
              </w:rPr>
              <w:t>необоснованное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расширение (ограничение) упрощение (усложнение) необходимых условий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контракта и оговорок относительно их исполнения;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необоснованное завышение (занижение) цены объекта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закупок; </w:t>
            </w:r>
            <w:proofErr w:type="gramStart"/>
            <w:r w:rsidRPr="00092B26">
              <w:rPr>
                <w:rFonts w:ascii="Times New Roman" w:hAnsi="Times New Roman" w:cs="Times New Roman"/>
              </w:rPr>
              <w:t>необоснованное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усложнение (упрощение) процедур определения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поставщика; </w:t>
            </w:r>
            <w:proofErr w:type="gramStart"/>
            <w:r w:rsidRPr="00092B26">
              <w:rPr>
                <w:rFonts w:ascii="Times New Roman" w:hAnsi="Times New Roman" w:cs="Times New Roman"/>
              </w:rPr>
              <w:t>неприемлемые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критерии допуска и отбора поставщика, отсутствие или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размытый перечень необходимых критериев допуска и отбора; </w:t>
            </w:r>
            <w:r w:rsidRPr="00092B26">
              <w:rPr>
                <w:rFonts w:ascii="Times New Roman" w:hAnsi="Times New Roman" w:cs="Times New Roman"/>
              </w:rPr>
              <w:lastRenderedPageBreak/>
              <w:t xml:space="preserve">неадекватный способ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выбора размещения заказа по срокам, цене, объему, особенностям объекта закупки,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конкурентоспособности и специфики рынка поставщиков;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размещение заказа аврально в конце года (квартала); необоснованное затягивание или ускорение процесса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осуществления закупок;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совершение сделок с нарушением </w:t>
            </w:r>
            <w:proofErr w:type="gramStart"/>
            <w:r w:rsidRPr="00092B26">
              <w:rPr>
                <w:rFonts w:ascii="Times New Roman" w:hAnsi="Times New Roman" w:cs="Times New Roman"/>
              </w:rPr>
              <w:t>установленного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порядка требований закона в личных интересах; заключение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договоров без соблюдения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установленной процедуры;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отказ от проведения мониторинга цен на товары и услуги; предоставление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заведомо ложных сведений о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проведении мониторинга цен </w:t>
            </w:r>
            <w:proofErr w:type="gramStart"/>
            <w:r w:rsidRPr="00092B26">
              <w:rPr>
                <w:rFonts w:ascii="Times New Roman" w:hAnsi="Times New Roman" w:cs="Times New Roman"/>
              </w:rPr>
              <w:t>на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товары и услуги.</w:t>
            </w:r>
          </w:p>
        </w:tc>
        <w:tc>
          <w:tcPr>
            <w:tcW w:w="2325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lastRenderedPageBreak/>
              <w:t>Директор, заместитель директора по административно-хозяйственной части</w:t>
            </w:r>
          </w:p>
        </w:tc>
        <w:tc>
          <w:tcPr>
            <w:tcW w:w="1133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3666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Соблюдение при проведении закупок товаров, работ и услуг для нужд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Учреждения требований по заключению договоров с контрагентами в соответствии </w:t>
            </w:r>
            <w:proofErr w:type="gramStart"/>
            <w:r w:rsidRPr="00092B26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Федеральными законами. Разъяснение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работникам учреждения, связанным </w:t>
            </w:r>
            <w:proofErr w:type="gramStart"/>
            <w:r w:rsidRPr="00092B26">
              <w:rPr>
                <w:rFonts w:ascii="Times New Roman" w:hAnsi="Times New Roman" w:cs="Times New Roman"/>
              </w:rPr>
              <w:t>с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заключением контрактов и договоров,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о мерах ответственности за совершение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коррупционных правонарушений.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Ознакомление с </w:t>
            </w:r>
            <w:proofErr w:type="gramStart"/>
            <w:r w:rsidRPr="00092B26">
              <w:rPr>
                <w:rFonts w:ascii="Times New Roman" w:hAnsi="Times New Roman" w:cs="Times New Roman"/>
              </w:rPr>
              <w:t>нормативными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документами, регламентирующими вопросы предупреждения и противодействия коррупции в учреждении.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</w:p>
        </w:tc>
      </w:tr>
      <w:tr w:rsidR="00092B26" w:rsidRPr="00092B26" w:rsidTr="00092B26">
        <w:tc>
          <w:tcPr>
            <w:tcW w:w="739" w:type="dxa"/>
            <w:vMerge w:val="restart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2" w:type="dxa"/>
            <w:vMerge w:val="restart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3.4Оплата труда</w:t>
            </w:r>
          </w:p>
        </w:tc>
        <w:tc>
          <w:tcPr>
            <w:tcW w:w="3417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Оплата рабочего времени не в полном объеме. Оплата рабочего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proofErr w:type="gramStart"/>
            <w:r w:rsidRPr="00092B26">
              <w:rPr>
                <w:rFonts w:ascii="Times New Roman" w:hAnsi="Times New Roman" w:cs="Times New Roman"/>
              </w:rPr>
              <w:t xml:space="preserve">времени в полном </w:t>
            </w:r>
            <w:proofErr w:type="spellStart"/>
            <w:r w:rsidRPr="00092B26">
              <w:rPr>
                <w:rFonts w:ascii="Times New Roman" w:hAnsi="Times New Roman" w:cs="Times New Roman"/>
              </w:rPr>
              <w:t>объ</w:t>
            </w:r>
            <w:r w:rsidRPr="00092B26">
              <w:rPr>
                <w:rFonts w:ascii="Cambria Math" w:hAnsi="Cambria Math" w:cs="Cambria Math"/>
              </w:rPr>
              <w:t>ѐ</w:t>
            </w:r>
            <w:r w:rsidRPr="00092B26">
              <w:rPr>
                <w:rFonts w:ascii="Times New Roman" w:hAnsi="Times New Roman" w:cs="Times New Roman"/>
              </w:rPr>
              <w:t>ме</w:t>
            </w:r>
            <w:proofErr w:type="spellEnd"/>
            <w:r w:rsidRPr="00092B26">
              <w:rPr>
                <w:rFonts w:ascii="Times New Roman" w:hAnsi="Times New Roman" w:cs="Times New Roman"/>
              </w:rPr>
              <w:t xml:space="preserve"> в случае,  когда сотрудник </w:t>
            </w:r>
            <w:proofErr w:type="gramEnd"/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фактически отсутствовал на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proofErr w:type="gramStart"/>
            <w:r w:rsidRPr="00092B26">
              <w:rPr>
                <w:rFonts w:ascii="Times New Roman" w:hAnsi="Times New Roman" w:cs="Times New Roman"/>
              </w:rPr>
              <w:t>рабочем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месте.</w:t>
            </w:r>
          </w:p>
        </w:tc>
        <w:tc>
          <w:tcPr>
            <w:tcW w:w="2325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33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666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Использование средств на оплату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труда в строгом соответствии </w:t>
            </w:r>
            <w:proofErr w:type="gramStart"/>
            <w:r w:rsidRPr="00092B26">
              <w:rPr>
                <w:rFonts w:ascii="Times New Roman" w:hAnsi="Times New Roman" w:cs="Times New Roman"/>
              </w:rPr>
              <w:t>с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Положением об оплате труда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работников учреждения. Разъяснение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ответственным лицам о мерах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ответственности за совершение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коррупционных правонарушений.</w:t>
            </w:r>
          </w:p>
        </w:tc>
      </w:tr>
      <w:tr w:rsidR="00092B26" w:rsidRPr="00092B26" w:rsidTr="00092B26">
        <w:tc>
          <w:tcPr>
            <w:tcW w:w="739" w:type="dxa"/>
            <w:vMerge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2" w:type="dxa"/>
            <w:vMerge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3.5 Назначение стимулирующих выплат и </w:t>
            </w:r>
            <w:r w:rsidRPr="00092B26">
              <w:rPr>
                <w:rFonts w:ascii="Times New Roman" w:hAnsi="Times New Roman" w:cs="Times New Roman"/>
              </w:rPr>
              <w:lastRenderedPageBreak/>
              <w:t>вознаграждений работникам</w:t>
            </w:r>
          </w:p>
        </w:tc>
        <w:tc>
          <w:tcPr>
            <w:tcW w:w="3417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lastRenderedPageBreak/>
              <w:t xml:space="preserve">Необъективная оценка деятельности </w:t>
            </w:r>
            <w:proofErr w:type="gramStart"/>
            <w:r w:rsidRPr="00092B26">
              <w:rPr>
                <w:rFonts w:ascii="Times New Roman" w:hAnsi="Times New Roman" w:cs="Times New Roman"/>
              </w:rPr>
              <w:t>педагогических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работников, необоснованное </w:t>
            </w:r>
            <w:r w:rsidRPr="00092B26">
              <w:rPr>
                <w:rFonts w:ascii="Times New Roman" w:hAnsi="Times New Roman" w:cs="Times New Roman"/>
              </w:rPr>
              <w:lastRenderedPageBreak/>
              <w:t xml:space="preserve">завышение (занижение) размеров выплат стимулирующего характера и вознаграждений. </w:t>
            </w:r>
          </w:p>
        </w:tc>
        <w:tc>
          <w:tcPr>
            <w:tcW w:w="2325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lastRenderedPageBreak/>
              <w:t>Директор</w:t>
            </w:r>
          </w:p>
        </w:tc>
        <w:tc>
          <w:tcPr>
            <w:tcW w:w="1133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3666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Создание и работа </w:t>
            </w:r>
            <w:proofErr w:type="gramStart"/>
            <w:r w:rsidRPr="00092B26">
              <w:rPr>
                <w:rFonts w:ascii="Times New Roman" w:hAnsi="Times New Roman" w:cs="Times New Roman"/>
              </w:rPr>
              <w:t>экспертной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комиссии по установлению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стимулирующих выплат </w:t>
            </w:r>
            <w:r w:rsidRPr="00092B26">
              <w:rPr>
                <w:rFonts w:ascii="Times New Roman" w:hAnsi="Times New Roman" w:cs="Times New Roman"/>
              </w:rPr>
              <w:lastRenderedPageBreak/>
              <w:t xml:space="preserve">работникам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учреждения. Использование средств на оплату труда в строгом соответствии </w:t>
            </w:r>
            <w:proofErr w:type="gramStart"/>
            <w:r w:rsidRPr="00092B26">
              <w:rPr>
                <w:rFonts w:ascii="Times New Roman" w:hAnsi="Times New Roman" w:cs="Times New Roman"/>
              </w:rPr>
              <w:t>с</w:t>
            </w:r>
            <w:proofErr w:type="gramEnd"/>
            <w:r w:rsidRPr="00092B26">
              <w:rPr>
                <w:rFonts w:ascii="Times New Roman" w:hAnsi="Times New Roman" w:cs="Times New Roman"/>
              </w:rPr>
              <w:t xml:space="preserve"> 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Положением о премировании и материальном стимулировании.</w:t>
            </w:r>
          </w:p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092B26" w:rsidRPr="00092B26" w:rsidTr="00092B26">
        <w:tc>
          <w:tcPr>
            <w:tcW w:w="739" w:type="dxa"/>
            <w:vMerge w:val="restart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2B26">
              <w:rPr>
                <w:rFonts w:ascii="Times New Roman" w:hAnsi="Times New Roman" w:cs="Times New Roman"/>
                <w:bCs/>
              </w:rPr>
              <w:lastRenderedPageBreak/>
              <w:t>4</w:t>
            </w:r>
          </w:p>
        </w:tc>
        <w:tc>
          <w:tcPr>
            <w:tcW w:w="2392" w:type="dxa"/>
            <w:vMerge w:val="restart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Администрирование, в том числе и хозяйственной деятельностью ОУ</w:t>
            </w:r>
          </w:p>
        </w:tc>
        <w:tc>
          <w:tcPr>
            <w:tcW w:w="2488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4.1 Работа со служебной информацией, персональными данными</w:t>
            </w:r>
          </w:p>
        </w:tc>
        <w:tc>
          <w:tcPr>
            <w:tcW w:w="3417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Использование в личных или групповых интересах информации, полученной при выполнении  служебных обязанностей.</w:t>
            </w:r>
          </w:p>
        </w:tc>
        <w:tc>
          <w:tcPr>
            <w:tcW w:w="2325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Директора, заместители директора</w:t>
            </w:r>
          </w:p>
        </w:tc>
        <w:tc>
          <w:tcPr>
            <w:tcW w:w="1133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666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Соблюдение утвержденной антикоррупционной политики учреждения. Ознакомление с нормативными документами, регламентирующими вопросы предупреждения коррупции</w:t>
            </w:r>
          </w:p>
        </w:tc>
      </w:tr>
      <w:tr w:rsidR="00092B26" w:rsidRPr="00092B26" w:rsidTr="00092B26">
        <w:tc>
          <w:tcPr>
            <w:tcW w:w="739" w:type="dxa"/>
            <w:vMerge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92" w:type="dxa"/>
            <w:vMerge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8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4.2 Решение административных и хозяйственных вопросов</w:t>
            </w:r>
          </w:p>
        </w:tc>
        <w:tc>
          <w:tcPr>
            <w:tcW w:w="3417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 xml:space="preserve">Использование своих служебных полномочий при решении личных вопросов, связанных с удовлетворением своих материальных потребностей </w:t>
            </w:r>
          </w:p>
        </w:tc>
        <w:tc>
          <w:tcPr>
            <w:tcW w:w="2325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Директор, заместители директора</w:t>
            </w:r>
          </w:p>
        </w:tc>
        <w:tc>
          <w:tcPr>
            <w:tcW w:w="1133" w:type="dxa"/>
          </w:tcPr>
          <w:p w:rsidR="00092B26" w:rsidRPr="00092B26" w:rsidRDefault="00092B26" w:rsidP="006800CC">
            <w:pPr>
              <w:jc w:val="center"/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666" w:type="dxa"/>
          </w:tcPr>
          <w:p w:rsidR="00092B26" w:rsidRPr="00092B26" w:rsidRDefault="00092B26" w:rsidP="006800CC">
            <w:pPr>
              <w:rPr>
                <w:rFonts w:ascii="Times New Roman" w:hAnsi="Times New Roman" w:cs="Times New Roman"/>
              </w:rPr>
            </w:pPr>
            <w:r w:rsidRPr="00092B26">
              <w:rPr>
                <w:rFonts w:ascii="Times New Roman" w:hAnsi="Times New Roman" w:cs="Times New Roman"/>
              </w:rPr>
              <w:t>Информационная открытость. Соблюдение утвержденной антикоррупционной политики учреждения. Ознакомление с нормативными документами, регламентирующими вопросы предупреждения коррупции</w:t>
            </w:r>
          </w:p>
        </w:tc>
      </w:tr>
    </w:tbl>
    <w:p w:rsidR="00F1092A" w:rsidRPr="00092B26" w:rsidRDefault="00F1092A" w:rsidP="00F1092A">
      <w:pPr>
        <w:rPr>
          <w:rFonts w:ascii="Times New Roman" w:hAnsi="Times New Roman" w:cs="Times New Roman"/>
          <w:color w:val="auto"/>
          <w:lang w:eastAsia="ja-JP"/>
        </w:rPr>
      </w:pPr>
    </w:p>
    <w:p w:rsidR="00F1092A" w:rsidRPr="00092B26" w:rsidRDefault="00F1092A" w:rsidP="00F1092A">
      <w:pPr>
        <w:rPr>
          <w:rFonts w:ascii="Times New Roman" w:hAnsi="Times New Roman" w:cs="Times New Roman"/>
          <w:color w:val="auto"/>
          <w:lang w:eastAsia="ja-JP"/>
        </w:rPr>
      </w:pPr>
    </w:p>
    <w:p w:rsidR="00873761" w:rsidRPr="00092B26" w:rsidRDefault="00F1092A">
      <w:pPr>
        <w:rPr>
          <w:rFonts w:ascii="Times New Roman" w:hAnsi="Times New Roman" w:cs="Times New Roman"/>
        </w:rPr>
      </w:pPr>
      <w:r w:rsidRPr="00092B26">
        <w:rPr>
          <w:rFonts w:ascii="Times New Roman" w:hAnsi="Times New Roman" w:cs="Times New Roman"/>
          <w:color w:val="auto"/>
          <w:lang w:eastAsia="ja-JP"/>
        </w:rPr>
        <w:t xml:space="preserve">Директор МБОУ </w:t>
      </w:r>
      <w:r w:rsidRPr="00092B26">
        <w:rPr>
          <w:rFonts w:ascii="Times New Roman" w:hAnsi="Times New Roman" w:cs="Times New Roman"/>
          <w:color w:val="auto"/>
          <w:lang w:eastAsia="ja-JP"/>
        </w:rPr>
        <w:t>СШ</w:t>
      </w:r>
      <w:r w:rsidRPr="00092B26">
        <w:rPr>
          <w:rFonts w:ascii="Times New Roman" w:hAnsi="Times New Roman" w:cs="Times New Roman"/>
          <w:color w:val="auto"/>
          <w:lang w:eastAsia="ja-JP"/>
        </w:rPr>
        <w:t xml:space="preserve"> № </w:t>
      </w:r>
      <w:r w:rsidRPr="00092B26">
        <w:rPr>
          <w:rFonts w:ascii="Times New Roman" w:hAnsi="Times New Roman" w:cs="Times New Roman"/>
          <w:color w:val="auto"/>
          <w:lang w:eastAsia="ja-JP"/>
        </w:rPr>
        <w:t>69</w:t>
      </w:r>
      <w:r w:rsidRPr="00092B26">
        <w:rPr>
          <w:rFonts w:ascii="Times New Roman" w:hAnsi="Times New Roman" w:cs="Times New Roman"/>
          <w:color w:val="auto"/>
          <w:lang w:eastAsia="ja-JP"/>
        </w:rPr>
        <w:tab/>
      </w:r>
      <w:r w:rsidRPr="00092B26">
        <w:rPr>
          <w:rFonts w:ascii="Times New Roman" w:hAnsi="Times New Roman" w:cs="Times New Roman"/>
          <w:color w:val="auto"/>
          <w:lang w:eastAsia="ja-JP"/>
        </w:rPr>
        <w:tab/>
      </w:r>
      <w:r w:rsidRPr="00092B26">
        <w:rPr>
          <w:rFonts w:ascii="Times New Roman" w:hAnsi="Times New Roman" w:cs="Times New Roman"/>
          <w:color w:val="auto"/>
          <w:lang w:eastAsia="ja-JP"/>
        </w:rPr>
        <w:tab/>
      </w:r>
      <w:r w:rsidRPr="00092B26">
        <w:rPr>
          <w:rFonts w:ascii="Times New Roman" w:hAnsi="Times New Roman" w:cs="Times New Roman"/>
          <w:color w:val="auto"/>
          <w:lang w:eastAsia="ja-JP"/>
        </w:rPr>
        <w:tab/>
      </w:r>
      <w:r w:rsidRPr="00092B26">
        <w:rPr>
          <w:rFonts w:ascii="Times New Roman" w:hAnsi="Times New Roman" w:cs="Times New Roman"/>
          <w:color w:val="auto"/>
          <w:lang w:eastAsia="ja-JP"/>
        </w:rPr>
        <w:tab/>
      </w:r>
      <w:r w:rsidRPr="00092B26">
        <w:rPr>
          <w:rFonts w:ascii="Times New Roman" w:hAnsi="Times New Roman" w:cs="Times New Roman"/>
          <w:color w:val="auto"/>
          <w:lang w:eastAsia="ja-JP"/>
        </w:rPr>
        <w:tab/>
      </w:r>
      <w:r w:rsidRPr="00092B26">
        <w:rPr>
          <w:rFonts w:ascii="Times New Roman" w:hAnsi="Times New Roman" w:cs="Times New Roman"/>
          <w:color w:val="auto"/>
          <w:lang w:eastAsia="ja-JP"/>
        </w:rPr>
        <w:tab/>
      </w:r>
      <w:r w:rsidRPr="00092B26">
        <w:rPr>
          <w:rFonts w:ascii="Times New Roman" w:hAnsi="Times New Roman" w:cs="Times New Roman"/>
          <w:color w:val="auto"/>
          <w:lang w:eastAsia="ja-JP"/>
        </w:rPr>
        <w:tab/>
      </w:r>
      <w:r w:rsidRPr="00092B26">
        <w:rPr>
          <w:rFonts w:ascii="Times New Roman" w:hAnsi="Times New Roman" w:cs="Times New Roman"/>
          <w:color w:val="auto"/>
          <w:lang w:eastAsia="ja-JP"/>
        </w:rPr>
        <w:tab/>
      </w:r>
      <w:r w:rsidRPr="00092B26">
        <w:rPr>
          <w:rFonts w:ascii="Times New Roman" w:hAnsi="Times New Roman" w:cs="Times New Roman"/>
          <w:color w:val="auto"/>
          <w:lang w:eastAsia="ja-JP"/>
        </w:rPr>
        <w:tab/>
      </w:r>
      <w:r w:rsidRPr="00092B26">
        <w:rPr>
          <w:rFonts w:ascii="Times New Roman" w:hAnsi="Times New Roman" w:cs="Times New Roman"/>
          <w:color w:val="auto"/>
          <w:lang w:eastAsia="ja-JP"/>
        </w:rPr>
        <w:tab/>
      </w:r>
      <w:r w:rsidRPr="00092B26">
        <w:rPr>
          <w:rFonts w:ascii="Times New Roman" w:hAnsi="Times New Roman" w:cs="Times New Roman"/>
          <w:color w:val="auto"/>
          <w:lang w:eastAsia="ja-JP"/>
        </w:rPr>
        <w:tab/>
      </w:r>
      <w:r w:rsidRPr="00092B26">
        <w:rPr>
          <w:rFonts w:ascii="Times New Roman" w:hAnsi="Times New Roman" w:cs="Times New Roman"/>
          <w:color w:val="auto"/>
          <w:lang w:eastAsia="ja-JP"/>
        </w:rPr>
        <w:tab/>
      </w:r>
      <w:r w:rsidRPr="00092B26">
        <w:rPr>
          <w:rFonts w:ascii="Times New Roman" w:hAnsi="Times New Roman" w:cs="Times New Roman"/>
          <w:color w:val="auto"/>
          <w:lang w:eastAsia="ja-JP"/>
        </w:rPr>
        <w:tab/>
      </w:r>
      <w:r w:rsidRPr="00092B26">
        <w:rPr>
          <w:rFonts w:ascii="Times New Roman" w:hAnsi="Times New Roman" w:cs="Times New Roman"/>
          <w:color w:val="auto"/>
          <w:lang w:eastAsia="ja-JP"/>
        </w:rPr>
        <w:tab/>
      </w:r>
      <w:r w:rsidRPr="00092B26">
        <w:rPr>
          <w:rFonts w:ascii="Times New Roman" w:hAnsi="Times New Roman" w:cs="Times New Roman"/>
          <w:color w:val="auto"/>
          <w:lang w:eastAsia="ja-JP"/>
        </w:rPr>
        <w:t>Д.В. Чеменев</w:t>
      </w:r>
    </w:p>
    <w:sectPr w:rsidR="00873761" w:rsidRPr="00092B26" w:rsidSect="00F1092A">
      <w:pgSz w:w="16837" w:h="11905" w:orient="landscape"/>
      <w:pgMar w:top="567" w:right="567" w:bottom="567" w:left="56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AA2"/>
    <w:multiLevelType w:val="multilevel"/>
    <w:tmpl w:val="FD96E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2A"/>
    <w:rsid w:val="00092B26"/>
    <w:rsid w:val="00856D08"/>
    <w:rsid w:val="00873761"/>
    <w:rsid w:val="00F1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6D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56D08"/>
    <w:pPr>
      <w:spacing w:after="0" w:line="240" w:lineRule="auto"/>
    </w:pPr>
  </w:style>
  <w:style w:type="character" w:styleId="a4">
    <w:name w:val="Hyperlink"/>
    <w:basedOn w:val="a0"/>
    <w:rsid w:val="00F1092A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F1092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117pt">
    <w:name w:val="Заголовок №1 + 17 pt"/>
    <w:aliases w:val="Полужирный"/>
    <w:basedOn w:val="11"/>
    <w:rsid w:val="00F1092A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F1092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rsid w:val="00F1092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F1092A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6">
    <w:name w:val="Body Text"/>
    <w:basedOn w:val="a"/>
    <w:link w:val="a5"/>
    <w:rsid w:val="00F1092A"/>
    <w:pPr>
      <w:shd w:val="clear" w:color="auto" w:fill="FFFFFF"/>
      <w:spacing w:line="240" w:lineRule="atLeast"/>
      <w:ind w:hanging="180"/>
      <w:jc w:val="both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F1092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2">
    <w:name w:val="Заголовок №1"/>
    <w:basedOn w:val="a"/>
    <w:link w:val="11"/>
    <w:rsid w:val="00F1092A"/>
    <w:pPr>
      <w:shd w:val="clear" w:color="auto" w:fill="FFFFFF"/>
      <w:spacing w:line="240" w:lineRule="atLeast"/>
      <w:outlineLvl w:val="0"/>
    </w:pPr>
    <w:rPr>
      <w:rFonts w:ascii="Times New Roman" w:eastAsiaTheme="minorHAnsi" w:hAnsi="Times New Roman" w:cs="Times New Roman"/>
      <w:color w:val="auto"/>
      <w:sz w:val="36"/>
      <w:szCs w:val="36"/>
      <w:lang w:eastAsia="en-US"/>
    </w:rPr>
  </w:style>
  <w:style w:type="paragraph" w:customStyle="1" w:styleId="21">
    <w:name w:val="Основной текст (2)1"/>
    <w:basedOn w:val="a"/>
    <w:link w:val="2"/>
    <w:rsid w:val="00F1092A"/>
    <w:pPr>
      <w:shd w:val="clear" w:color="auto" w:fill="FFFFFF"/>
      <w:spacing w:line="226" w:lineRule="exact"/>
      <w:jc w:val="center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table" w:styleId="a7">
    <w:name w:val="Table Grid"/>
    <w:basedOn w:val="a1"/>
    <w:uiPriority w:val="59"/>
    <w:rsid w:val="00092B2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092B26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92B26"/>
    <w:pPr>
      <w:ind w:left="720" w:firstLine="709"/>
      <w:contextualSpacing/>
    </w:pPr>
    <w:rPr>
      <w:rFonts w:ascii="Times New Roman" w:eastAsia="Times New Roman" w:hAnsi="Times New Roman" w:cs="Calibri"/>
      <w:color w:val="auto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9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6D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56D08"/>
    <w:pPr>
      <w:spacing w:after="0" w:line="240" w:lineRule="auto"/>
    </w:pPr>
  </w:style>
  <w:style w:type="character" w:styleId="a4">
    <w:name w:val="Hyperlink"/>
    <w:basedOn w:val="a0"/>
    <w:rsid w:val="00F1092A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F1092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117pt">
    <w:name w:val="Заголовок №1 + 17 pt"/>
    <w:aliases w:val="Полужирный"/>
    <w:basedOn w:val="11"/>
    <w:rsid w:val="00F1092A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F1092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rsid w:val="00F1092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Знак"/>
    <w:basedOn w:val="a0"/>
    <w:link w:val="a6"/>
    <w:rsid w:val="00F1092A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6">
    <w:name w:val="Body Text"/>
    <w:basedOn w:val="a"/>
    <w:link w:val="a5"/>
    <w:rsid w:val="00F1092A"/>
    <w:pPr>
      <w:shd w:val="clear" w:color="auto" w:fill="FFFFFF"/>
      <w:spacing w:line="240" w:lineRule="atLeast"/>
      <w:ind w:hanging="180"/>
      <w:jc w:val="both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F1092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2">
    <w:name w:val="Заголовок №1"/>
    <w:basedOn w:val="a"/>
    <w:link w:val="11"/>
    <w:rsid w:val="00F1092A"/>
    <w:pPr>
      <w:shd w:val="clear" w:color="auto" w:fill="FFFFFF"/>
      <w:spacing w:line="240" w:lineRule="atLeast"/>
      <w:outlineLvl w:val="0"/>
    </w:pPr>
    <w:rPr>
      <w:rFonts w:ascii="Times New Roman" w:eastAsiaTheme="minorHAnsi" w:hAnsi="Times New Roman" w:cs="Times New Roman"/>
      <w:color w:val="auto"/>
      <w:sz w:val="36"/>
      <w:szCs w:val="36"/>
      <w:lang w:eastAsia="en-US"/>
    </w:rPr>
  </w:style>
  <w:style w:type="paragraph" w:customStyle="1" w:styleId="21">
    <w:name w:val="Основной текст (2)1"/>
    <w:basedOn w:val="a"/>
    <w:link w:val="2"/>
    <w:rsid w:val="00F1092A"/>
    <w:pPr>
      <w:shd w:val="clear" w:color="auto" w:fill="FFFFFF"/>
      <w:spacing w:line="226" w:lineRule="exact"/>
      <w:jc w:val="center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table" w:styleId="a7">
    <w:name w:val="Table Grid"/>
    <w:basedOn w:val="a1"/>
    <w:uiPriority w:val="59"/>
    <w:rsid w:val="00092B2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092B26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092B26"/>
    <w:pPr>
      <w:ind w:left="720" w:firstLine="709"/>
      <w:contextualSpacing/>
    </w:pPr>
    <w:rPr>
      <w:rFonts w:ascii="Times New Roman" w:eastAsia="Times New Roman" w:hAnsi="Times New Roman" w:cs="Calibri"/>
      <w:color w:val="auto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2016-12-29T03:11:00Z</dcterms:created>
  <dcterms:modified xsi:type="dcterms:W3CDTF">2016-12-29T04:30:00Z</dcterms:modified>
</cp:coreProperties>
</file>